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>\s\up2(</w:instrText>
      </w:r>
      <w:r>
        <w:rPr>
          <w:rFonts w:ascii="Times New Roman" w:hAnsi="Times New Roman" w:cs="Times New Roman"/>
          <w:sz w:val="27"/>
          <w:lang w:val="ru-RU"/>
        </w:rPr>
        <w:instrText>lg\b(</w:instrText>
      </w:r>
      <w:r>
        <w:rPr>
          <w:rFonts w:ascii="Times New Roman" w:hAnsi="Times New Roman" w:cs="Times New Roman"/>
          <w:i/>
          <w:sz w:val="27"/>
          <w:lang w:val="ru-RU"/>
        </w:rPr>
        <w:instrText>y</w:instrText>
      </w:r>
      <w:r>
        <w:rPr>
          <w:rFonts w:ascii="Times New Roman" w:hAnsi="Times New Roman" w:cs="Times New Roman"/>
          <w:sz w:val="27"/>
          <w:lang w:val="ru-RU"/>
        </w:rPr>
        <w:instrText>)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100;</w:instrText>
      </w:r>
      <w:r>
        <w:rPr>
          <w:rFonts w:ascii="Times New Roman" w:hAnsi="Times New Roman" w:cs="Times New Roman"/>
          <w:i/>
          <w:sz w:val="38"/>
          <w:lang w:val="ru-RU"/>
        </w:rPr>
        <w:instrText>xy=</w:instrText>
      </w:r>
      <w:r>
        <w:rPr>
          <w:rFonts w:ascii="Times New Roman" w:hAnsi="Times New Roman" w:cs="Times New Roman"/>
          <w:sz w:val="38"/>
          <w:lang w:val="ru-RU"/>
        </w:rPr>
        <w:instrText xml:space="preserve">1000))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Отметим ОДЗ.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x&gt;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>\s\up2(</w:instrText>
      </w:r>
      <w:r>
        <w:rPr>
          <w:rFonts w:ascii="Times New Roman" w:hAnsi="Times New Roman" w:cs="Times New Roman"/>
          <w:sz w:val="27"/>
          <w:lang w:val="ru-RU"/>
        </w:rPr>
        <w:instrText>lg\b(</w:instrText>
      </w:r>
      <w:r>
        <w:rPr>
          <w:rFonts w:ascii="Times New Roman" w:hAnsi="Times New Roman" w:cs="Times New Roman"/>
          <w:i/>
          <w:sz w:val="27"/>
          <w:lang w:val="ru-RU"/>
        </w:rPr>
        <w:instrText>y</w:instrText>
      </w:r>
      <w:r>
        <w:rPr>
          <w:rFonts w:ascii="Times New Roman" w:hAnsi="Times New Roman" w:cs="Times New Roman"/>
          <w:sz w:val="27"/>
          <w:lang w:val="ru-RU"/>
        </w:rPr>
        <w:instrText>)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100;</w:instrText>
      </w:r>
      <w:r>
        <w:rPr>
          <w:rFonts w:ascii="Times New Roman" w:hAnsi="Times New Roman" w:cs="Times New Roman"/>
          <w:i/>
          <w:sz w:val="38"/>
          <w:lang w:val="ru-RU"/>
        </w:rPr>
        <w:instrText>xy=</w:instrText>
      </w:r>
      <w:r>
        <w:rPr>
          <w:rFonts w:ascii="Times New Roman" w:hAnsi="Times New Roman" w:cs="Times New Roman"/>
          <w:sz w:val="38"/>
          <w:lang w:val="ru-RU"/>
        </w:rPr>
        <w:instrText xml:space="preserve">1000))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Воспользуемся свойством монотонности логарифмической функции.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x&gt;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lg\b(100);</w:instrText>
      </w:r>
      <w:r>
        <w:rPr>
          <w:rFonts w:ascii="Times New Roman" w:hAnsi="Times New Roman" w:cs="Times New Roman"/>
          <w:i/>
          <w:sz w:val="38"/>
          <w:lang w:val="ru-RU"/>
        </w:rPr>
        <w:instrText>xy=</w:instrText>
      </w:r>
      <w:r>
        <w:rPr>
          <w:rFonts w:ascii="Times New Roman" w:hAnsi="Times New Roman" w:cs="Times New Roman"/>
          <w:sz w:val="38"/>
          <w:lang w:val="ru-RU"/>
        </w:rPr>
        <w:instrText xml:space="preserve">1000))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x&gt;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xy=</w:instrText>
      </w:r>
      <w:r>
        <w:rPr>
          <w:rFonts w:ascii="Times New Roman" w:hAnsi="Times New Roman" w:cs="Times New Roman"/>
          <w:sz w:val="38"/>
          <w:lang w:val="ru-RU"/>
        </w:rPr>
        <w:instrText xml:space="preserve">1000))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Из уравнения 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4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  <w:r>
        <w:rPr>
          <w:rFonts w:ascii="Times New Roman" w:hAnsi="Times New Roman" w:cs="Times New Roman"/>
          <w:sz w:val="28"/>
          <w:lang w:val="ru-RU"/>
        </w:rPr>
        <w:t xml:space="preserve"> выразим переменную 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 xml:space="preserve">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Следующая система эквивалентна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предыдущей</w:t>
      </w:r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x&gt;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x</w:instrText>
      </w:r>
      <w:r>
        <w:rPr>
          <w:rFonts w:ascii="Times New Roman" w:hAnsi="Times New Roman" w:cs="Times New Roman"/>
          <w:sz w:val="38"/>
          <w:lang w:val="ru-RU"/>
        </w:rPr>
        <w:instrText xml:space="preserve">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  <w:r>
        <w:rPr>
          <w:rFonts w:ascii="Times New Roman" w:hAnsi="Times New Roman" w:cs="Times New Roman"/>
          <w:sz w:val="28"/>
          <w:lang w:val="ru-RU"/>
        </w:rPr>
        <w:t xml:space="preserve"> найденное выражение.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Преобразуем неравенство.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0;\f(1;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&gt;</w:instrText>
      </w:r>
      <w:r>
        <w:rPr>
          <w:rFonts w:ascii="Times New Roman" w:hAnsi="Times New Roman" w:cs="Times New Roman"/>
          <w:sz w:val="38"/>
          <w:lang w:val="ru-RU"/>
        </w:rPr>
        <w:instrText>\f(0;1000);lg\b(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0;\f(1;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Следующая система эквивалентна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предыдущей</w:t>
      </w:r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Следующая система эквивалентна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предыдущей</w:t>
      </w:r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)lg\b(\f(1000;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Логарифм частного равен разности логарифмов.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lg\b(\f(1000;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lg\b(1000)-lg\b(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)\b(lg\b(1000)-lg\b(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)\b(3-lg\b(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Произведем замену переменных.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a=</w:instrText>
      </w:r>
      <w:r>
        <w:rPr>
          <w:rFonts w:ascii="Times New Roman" w:hAnsi="Times New Roman" w:cs="Times New Roman"/>
          <w:sz w:val="38"/>
          <w:lang w:val="ru-RU"/>
        </w:rPr>
        <w:instrText>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);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\b(3-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Решаем вспомогательное уравнение.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\b(3-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2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Перенесем все в левую часть.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\b(3-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)-2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0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Изменим знаки выражений </w:t>
      </w:r>
      <w:proofErr w:type="gramStart"/>
      <w:r>
        <w:rPr>
          <w:rFonts w:ascii="Times New Roman" w:hAnsi="Times New Roman" w:cs="Times New Roman"/>
          <w:sz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противоположные.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-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\b(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-3)-2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0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Раскрываем скобки.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-\b(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\s\up2(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)-3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)-2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0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Раскрываем скобки.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-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\s\up2(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)+3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-2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0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Изменим знаки выражений </w:t>
      </w:r>
      <w:proofErr w:type="gramStart"/>
      <w:r>
        <w:rPr>
          <w:rFonts w:ascii="Times New Roman" w:hAnsi="Times New Roman" w:cs="Times New Roman"/>
          <w:sz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противоположные.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\s\up2(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)-3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+2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0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Находим дискриминант.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D=b</w:instrText>
      </w:r>
      <w:r>
        <w:rPr>
          <w:rFonts w:ascii="Times New Roman" w:hAnsi="Times New Roman" w:cs="Times New Roman"/>
          <w:sz w:val="38"/>
          <w:lang w:val="ru-RU"/>
        </w:rPr>
        <w:instrText>\s\up1(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)-4</w:instrText>
      </w:r>
      <w:r>
        <w:rPr>
          <w:rFonts w:ascii="Times New Roman" w:hAnsi="Times New Roman" w:cs="Times New Roman"/>
          <w:i/>
          <w:sz w:val="38"/>
          <w:lang w:val="ru-RU"/>
        </w:rPr>
        <w:instrText>ac=</w:instrText>
      </w:r>
      <w:r>
        <w:rPr>
          <w:rFonts w:ascii="Times New Roman" w:hAnsi="Times New Roman" w:cs="Times New Roman"/>
          <w:sz w:val="38"/>
          <w:lang w:val="ru-RU"/>
        </w:rPr>
        <w:instrText>\b(-3)\s\up2(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)-4·1·2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1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Дискриминант положителен, </w:t>
      </w:r>
      <w:proofErr w:type="gramStart"/>
      <w:r>
        <w:rPr>
          <w:rFonts w:ascii="Times New Roman" w:hAnsi="Times New Roman" w:cs="Times New Roman"/>
          <w:sz w:val="28"/>
          <w:lang w:val="ru-RU"/>
        </w:rPr>
        <w:t>значит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уравнение имеет два корня.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Воспользуемся формулой корней квадратного уравнения.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\s\do6(</w:instrText>
      </w:r>
      <w:r>
        <w:rPr>
          <w:rFonts w:ascii="Times New Roman" w:hAnsi="Times New Roman" w:cs="Times New Roman"/>
          <w:sz w:val="27"/>
          <w:lang w:val="ru-RU"/>
        </w:rPr>
        <w:instrText>1</w:instrText>
      </w:r>
      <w:r>
        <w:rPr>
          <w:rFonts w:ascii="Times New Roman" w:hAnsi="Times New Roman" w:cs="Times New Roman"/>
          <w:i/>
          <w:sz w:val="27"/>
          <w:lang w:val="ru-RU"/>
        </w:rPr>
        <w:instrText>,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\f(-</w:instrText>
      </w:r>
      <w:r>
        <w:rPr>
          <w:rFonts w:ascii="Times New Roman" w:hAnsi="Times New Roman" w:cs="Times New Roman"/>
          <w:i/>
          <w:sz w:val="38"/>
          <w:lang w:val="ru-RU"/>
        </w:rPr>
        <w:instrText>b±</w:instrText>
      </w:r>
      <w:r>
        <w:rPr>
          <w:rFonts w:ascii="Times New Roman" w:hAnsi="Times New Roman" w:cs="Times New Roman"/>
          <w:sz w:val="38"/>
          <w:lang w:val="ru-RU"/>
        </w:rPr>
        <w:instrText>\r(</w:instrText>
      </w:r>
      <w:r>
        <w:rPr>
          <w:rFonts w:ascii="Times New Roman" w:hAnsi="Times New Roman" w:cs="Times New Roman"/>
          <w:i/>
          <w:sz w:val="38"/>
          <w:lang w:val="ru-RU"/>
        </w:rPr>
        <w:instrText>D</w:instrText>
      </w:r>
      <w:r>
        <w:rPr>
          <w:rFonts w:ascii="Times New Roman" w:hAnsi="Times New Roman" w:cs="Times New Roman"/>
          <w:sz w:val="38"/>
          <w:lang w:val="ru-RU"/>
        </w:rPr>
        <w:instrText>);2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 xml:space="preserve">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a</w:instrText>
      </w:r>
      <w:r>
        <w:rPr>
          <w:rFonts w:ascii="Times New Roman" w:hAnsi="Times New Roman" w:cs="Times New Roman"/>
          <w:sz w:val="38"/>
          <w:lang w:val="ru-RU"/>
        </w:rPr>
        <w:instrText>\s\do6(</w:instrText>
      </w:r>
      <w:r>
        <w:rPr>
          <w:rFonts w:ascii="Times New Roman" w:hAnsi="Times New Roman" w:cs="Times New Roman"/>
          <w:sz w:val="27"/>
          <w:lang w:val="ru-RU"/>
        </w:rPr>
        <w:instrText>1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\f(3-1;2·1)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1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  <w:r>
        <w:rPr>
          <w:rFonts w:ascii="Times New Roman" w:hAnsi="Times New Roman" w:cs="Times New Roman"/>
          <w:sz w:val="28"/>
          <w:lang w:val="ru-RU"/>
        </w:rPr>
        <w:t>;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 xml:space="preserve"> a</w:instrText>
      </w:r>
      <w:r>
        <w:rPr>
          <w:rFonts w:ascii="Times New Roman" w:hAnsi="Times New Roman" w:cs="Times New Roman"/>
          <w:sz w:val="38"/>
          <w:lang w:val="ru-RU"/>
        </w:rPr>
        <w:instrText>\s\do6(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\f(3+1;2·1)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2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a=</w:instrText>
      </w:r>
      <w:r>
        <w:rPr>
          <w:rFonts w:ascii="Times New Roman" w:hAnsi="Times New Roman" w:cs="Times New Roman"/>
          <w:sz w:val="38"/>
          <w:lang w:val="ru-RU"/>
        </w:rPr>
        <w:instrText>1</w:instrText>
      </w:r>
      <w:r>
        <w:rPr>
          <w:rFonts w:ascii="Times New Roman" w:hAnsi="Times New Roman" w:cs="Times New Roman"/>
          <w:i/>
          <w:sz w:val="38"/>
          <w:lang w:val="ru-RU"/>
        </w:rPr>
        <w:instrText>\;a=</w:instrText>
      </w:r>
      <w:r>
        <w:rPr>
          <w:rFonts w:ascii="Times New Roman" w:hAnsi="Times New Roman" w:cs="Times New Roman"/>
          <w:sz w:val="38"/>
          <w:lang w:val="ru-RU"/>
        </w:rPr>
        <w:instrText xml:space="preserve">2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Теперь решение разбивается на отдельные случаи.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Случай 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1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a=</w:instrText>
      </w:r>
      <w:r>
        <w:rPr>
          <w:rFonts w:ascii="Times New Roman" w:hAnsi="Times New Roman" w:cs="Times New Roman"/>
          <w:sz w:val="38"/>
          <w:lang w:val="ru-RU"/>
        </w:rPr>
        <w:instrText>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);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a=</w:instrText>
      </w:r>
      <w:r>
        <w:rPr>
          <w:rFonts w:ascii="Times New Roman" w:hAnsi="Times New Roman" w:cs="Times New Roman"/>
          <w:sz w:val="38"/>
          <w:lang w:val="ru-RU"/>
        </w:rPr>
        <w:instrText>1;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Произведем замену переменных.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1;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Преобразуем уравнение.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Воспользуемся свойством логарифмов.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1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lg\b(10)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Воспользуемся свойством монотонности логарифмической функции.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 xml:space="preserve">10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Следующая система эквивалентна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предыдущей</w:t>
      </w:r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>10;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Следующая система эквивалентна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предыдущей</w:t>
      </w:r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>10;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  <w:r>
        <w:rPr>
          <w:rFonts w:ascii="Times New Roman" w:hAnsi="Times New Roman" w:cs="Times New Roman"/>
          <w:sz w:val="28"/>
          <w:lang w:val="ru-RU"/>
        </w:rPr>
        <w:t xml:space="preserve"> найденное выражение.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>10;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 xml:space="preserve">\f(1000;10)))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>10;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 xml:space="preserve">100))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Итак</w:t>
      </w:r>
      <w:proofErr w:type="gramStart"/>
      <w:r>
        <w:rPr>
          <w:rFonts w:ascii="Times New Roman" w:hAnsi="Times New Roman" w:cs="Times New Roman"/>
          <w:sz w:val="28"/>
          <w:lang w:val="ru-RU"/>
        </w:rPr>
        <w:t>,о</w:t>
      </w:r>
      <w:proofErr w:type="gramEnd"/>
      <w:r>
        <w:rPr>
          <w:rFonts w:ascii="Times New Roman" w:hAnsi="Times New Roman" w:cs="Times New Roman"/>
          <w:sz w:val="28"/>
          <w:lang w:val="ru-RU"/>
        </w:rPr>
        <w:t>твет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этого случая: 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a=</w:instrText>
      </w:r>
      <w:r>
        <w:rPr>
          <w:rFonts w:ascii="Times New Roman" w:hAnsi="Times New Roman" w:cs="Times New Roman"/>
          <w:sz w:val="38"/>
          <w:lang w:val="ru-RU"/>
        </w:rPr>
        <w:instrText>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);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a=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Произведем замену переменных.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2;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Преобразуем уравнение.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Воспользуемся свойством логарифмов.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 xml:space="preserve">2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lg\b(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>)</w:instrText>
      </w:r>
      <w:r>
        <w:rPr>
          <w:rFonts w:ascii="Times New Roman" w:hAnsi="Times New Roman" w:cs="Times New Roman"/>
          <w:i/>
          <w:sz w:val="38"/>
          <w:lang w:val="ru-RU"/>
        </w:rPr>
        <w:instrText>=</w:instrText>
      </w:r>
      <w:r>
        <w:rPr>
          <w:rFonts w:ascii="Times New Roman" w:hAnsi="Times New Roman" w:cs="Times New Roman"/>
          <w:sz w:val="38"/>
          <w:lang w:val="ru-RU"/>
        </w:rPr>
        <w:instrText>lg\b(10\s\up2(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 xml:space="preserve">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Воспользуемся свойством монотонности логарифмической функции.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>10\s\up2(</w:instrText>
      </w:r>
      <w:r>
        <w:rPr>
          <w:rFonts w:ascii="Times New Roman" w:hAnsi="Times New Roman" w:cs="Times New Roman"/>
          <w:sz w:val="27"/>
          <w:lang w:val="ru-RU"/>
        </w:rPr>
        <w:instrText>2</w:instrText>
      </w:r>
      <w:r>
        <w:rPr>
          <w:rFonts w:ascii="Times New Roman" w:hAnsi="Times New Roman" w:cs="Times New Roman"/>
          <w:sz w:val="38"/>
          <w:lang w:val="ru-RU"/>
        </w:rPr>
        <w:instrText xml:space="preserve">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8"/>
          <w:lang w:val="ru-RU"/>
        </w:rPr>
        <w:fldChar w:fldCharType="begin"/>
      </w:r>
      <w:r>
        <w:rPr>
          <w:rFonts w:ascii="Times New Roman" w:hAnsi="Times New Roman" w:cs="Times New Roman"/>
          <w:sz w:val="38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  <w:lang w:val="ru-RU"/>
        </w:rPr>
        <w:instrText>y&gt;</w:instrText>
      </w:r>
      <w:r>
        <w:rPr>
          <w:rFonts w:ascii="Times New Roman" w:hAnsi="Times New Roman" w:cs="Times New Roman"/>
          <w:sz w:val="38"/>
          <w:lang w:val="ru-RU"/>
        </w:rPr>
        <w:instrText>0;</w:instrText>
      </w:r>
      <w:r>
        <w:rPr>
          <w:rFonts w:ascii="Times New Roman" w:hAnsi="Times New Roman" w:cs="Times New Roman"/>
          <w:i/>
          <w:sz w:val="38"/>
          <w:lang w:val="ru-RU"/>
        </w:rPr>
        <w:instrText>y=</w:instrText>
      </w:r>
      <w:r>
        <w:rPr>
          <w:rFonts w:ascii="Times New Roman" w:hAnsi="Times New Roman" w:cs="Times New Roman"/>
          <w:sz w:val="38"/>
          <w:lang w:val="ru-RU"/>
        </w:rPr>
        <w:instrText>100;</w:instrText>
      </w:r>
      <w:r>
        <w:rPr>
          <w:rFonts w:ascii="Times New Roman" w:hAnsi="Times New Roman" w:cs="Times New Roman"/>
          <w:i/>
          <w:sz w:val="38"/>
          <w:lang w:val="ru-RU"/>
        </w:rPr>
        <w:instrText>x=</w:instrText>
      </w:r>
      <w:r>
        <w:rPr>
          <w:rFonts w:ascii="Times New Roman" w:hAnsi="Times New Roman" w:cs="Times New Roman"/>
          <w:sz w:val="38"/>
          <w:lang w:val="ru-RU"/>
        </w:rPr>
        <w:instrText>\f(1000;</w:instrText>
      </w:r>
      <w:r>
        <w:rPr>
          <w:rFonts w:ascii="Times New Roman" w:hAnsi="Times New Roman" w:cs="Times New Roman"/>
          <w:i/>
          <w:sz w:val="38"/>
          <w:lang w:val="ru-RU"/>
        </w:rPr>
        <w:instrText>y</w:instrText>
      </w:r>
      <w:r>
        <w:rPr>
          <w:rFonts w:ascii="Times New Roman" w:hAnsi="Times New Roman" w:cs="Times New Roman"/>
          <w:sz w:val="38"/>
          <w:lang w:val="ru-RU"/>
        </w:rPr>
        <w:instrText xml:space="preserve">))) </w:instrText>
      </w:r>
      <w:r>
        <w:rPr>
          <w:rFonts w:ascii="Times New Roman" w:hAnsi="Times New Roman" w:cs="Times New Roman"/>
          <w:sz w:val="38"/>
          <w:lang w:val="ru-RU"/>
        </w:rPr>
        <w:fldChar w:fldCharType="end"/>
      </w:r>
    </w:p>
    <w:p w:rsidR="00FD5568" w:rsidRDefault="00FD5568">
      <w:pPr>
        <w:rPr>
          <w:rFonts w:ascii="Times New Roman" w:hAnsi="Times New Roman" w:cs="Times New Roman"/>
          <w:lang w:val="ru-RU"/>
        </w:rPr>
      </w:pPr>
    </w:p>
    <w:p w:rsidR="00FD5568" w:rsidRPr="00FD5568" w:rsidRDefault="00FD556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lang w:val="ru-RU"/>
        </w:rPr>
        <w:t>Окончательный ответ: (100</w:t>
      </w:r>
      <w:r>
        <w:rPr>
          <w:rFonts w:ascii="Times New Roman" w:hAnsi="Times New Roman" w:cs="Times New Roman"/>
          <w:sz w:val="28"/>
          <w:lang w:val="en-US"/>
        </w:rPr>
        <w:t>;10), (10;100)</w:t>
      </w:r>
    </w:p>
    <w:p w:rsidR="00FD5568" w:rsidRDefault="00FD5568">
      <w:pPr>
        <w:rPr>
          <w:rFonts w:ascii="Times New Roman" w:hAnsi="Times New Roman" w:cs="Times New Roman"/>
          <w:lang w:val="ru-RU"/>
        </w:rPr>
      </w:pPr>
    </w:p>
    <w:p w:rsidR="00460E5D" w:rsidRPr="00FD5568" w:rsidRDefault="00460E5D">
      <w:pPr>
        <w:rPr>
          <w:rFonts w:ascii="Times New Roman" w:hAnsi="Times New Roman" w:cs="Times New Roman"/>
          <w:lang w:val="ru-RU"/>
        </w:rPr>
      </w:pPr>
    </w:p>
    <w:sectPr w:rsidR="00460E5D" w:rsidRPr="00FD5568" w:rsidSect="00460E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68"/>
    <w:rsid w:val="00460E5D"/>
    <w:rsid w:val="00F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2089</Words>
  <Characters>1192</Characters>
  <Application>Microsoft Office Word</Application>
  <DocSecurity>0</DocSecurity>
  <Lines>9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2015-01-22T20:40:00Z</dcterms:created>
  <dcterms:modified xsi:type="dcterms:W3CDTF">2015-01-22T20:41:00Z</dcterms:modified>
</cp:coreProperties>
</file>