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C1" w:rsidRPr="000F58C1" w:rsidRDefault="000F58C1" w:rsidP="000F58C1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777777"/>
          <w:sz w:val="19"/>
          <w:szCs w:val="19"/>
          <w:lang w:eastAsia="ru-RU"/>
        </w:rPr>
      </w:pPr>
      <w:r w:rsidRPr="000F58C1">
        <w:rPr>
          <w:rFonts w:ascii="Arial" w:eastAsia="Times New Roman" w:hAnsi="Arial" w:cs="Arial"/>
          <w:color w:val="777777"/>
          <w:sz w:val="19"/>
          <w:szCs w:val="19"/>
          <w:lang w:eastAsia="ru-RU"/>
        </w:rPr>
        <w:t>Стукнете — стукните. Вырастешь —</w:t>
      </w:r>
      <w:r w:rsidRPr="000F58C1">
        <w:rPr>
          <w:rFonts w:ascii="Arial" w:eastAsia="Times New Roman" w:hAnsi="Arial" w:cs="Arial"/>
          <w:color w:val="777777"/>
          <w:sz w:val="19"/>
          <w:szCs w:val="19"/>
          <w:lang w:eastAsia="ru-RU"/>
        </w:rPr>
        <w:br/>
        <w:t>вырастишь. В пенье птиц — в пении птиц. В «Песне о Соколе» — в «Песни о вещем</w:t>
      </w:r>
      <w:r w:rsidRPr="000F58C1">
        <w:rPr>
          <w:rFonts w:ascii="Arial" w:eastAsia="Times New Roman" w:hAnsi="Arial" w:cs="Arial"/>
          <w:color w:val="777777"/>
          <w:sz w:val="19"/>
          <w:szCs w:val="19"/>
          <w:lang w:eastAsia="ru-RU"/>
        </w:rPr>
        <w:br/>
        <w:t>Олеге».</w:t>
      </w:r>
    </w:p>
    <w:p w:rsidR="000F58C1" w:rsidRPr="000F58C1" w:rsidRDefault="000F58C1" w:rsidP="000F58C1">
      <w:pPr>
        <w:numPr>
          <w:ilvl w:val="0"/>
          <w:numId w:val="1"/>
        </w:numPr>
        <w:shd w:val="clear" w:color="auto" w:fill="F3F3F3"/>
        <w:spacing w:after="0" w:line="272" w:lineRule="atLeast"/>
        <w:ind w:left="360"/>
        <w:rPr>
          <w:rFonts w:ascii="Arial" w:eastAsia="Times New Roman" w:hAnsi="Arial" w:cs="Arial"/>
          <w:color w:val="777777"/>
          <w:sz w:val="19"/>
          <w:szCs w:val="19"/>
          <w:lang w:eastAsia="ru-RU"/>
        </w:rPr>
      </w:pPr>
      <w:r w:rsidRPr="000F58C1">
        <w:rPr>
          <w:rFonts w:ascii="Arial" w:eastAsia="Times New Roman" w:hAnsi="Arial" w:cs="Arial"/>
          <w:color w:val="777777"/>
          <w:sz w:val="19"/>
          <w:szCs w:val="19"/>
          <w:lang w:eastAsia="ru-RU"/>
        </w:rPr>
        <w:t>Стукнет</w:t>
      </w:r>
      <w:proofErr w:type="gramStart"/>
      <w:r w:rsidRPr="000F58C1">
        <w:rPr>
          <w:rFonts w:ascii="Arial" w:eastAsia="Times New Roman" w:hAnsi="Arial" w:cs="Arial"/>
          <w:color w:val="777777"/>
          <w:sz w:val="19"/>
          <w:szCs w:val="19"/>
          <w:lang w:eastAsia="ru-RU"/>
        </w:rPr>
        <w:t>е-</w:t>
      </w:r>
      <w:proofErr w:type="gramEnd"/>
      <w:r w:rsidRPr="000F58C1">
        <w:rPr>
          <w:rFonts w:ascii="Arial" w:eastAsia="Times New Roman" w:hAnsi="Arial" w:cs="Arial"/>
          <w:color w:val="777777"/>
          <w:sz w:val="19"/>
          <w:szCs w:val="19"/>
          <w:lang w:eastAsia="ru-RU"/>
        </w:rPr>
        <w:t xml:space="preserve"> окончание </w:t>
      </w:r>
      <w:proofErr w:type="spellStart"/>
      <w:r w:rsidRPr="000F58C1">
        <w:rPr>
          <w:rFonts w:ascii="Arial" w:eastAsia="Times New Roman" w:hAnsi="Arial" w:cs="Arial"/>
          <w:color w:val="777777"/>
          <w:sz w:val="19"/>
          <w:szCs w:val="19"/>
          <w:lang w:eastAsia="ru-RU"/>
        </w:rPr>
        <w:t>ете</w:t>
      </w:r>
      <w:proofErr w:type="spellEnd"/>
      <w:r w:rsidRPr="000F58C1">
        <w:rPr>
          <w:rFonts w:ascii="Arial" w:eastAsia="Times New Roman" w:hAnsi="Arial" w:cs="Arial"/>
          <w:color w:val="777777"/>
          <w:sz w:val="19"/>
          <w:szCs w:val="19"/>
          <w:lang w:eastAsia="ru-RU"/>
        </w:rPr>
        <w:t>, 1 спряжение, изъявительное наклонение. Стукнит</w:t>
      </w:r>
      <w:proofErr w:type="gramStart"/>
      <w:r w:rsidRPr="000F58C1">
        <w:rPr>
          <w:rFonts w:ascii="Arial" w:eastAsia="Times New Roman" w:hAnsi="Arial" w:cs="Arial"/>
          <w:color w:val="777777"/>
          <w:sz w:val="19"/>
          <w:szCs w:val="19"/>
          <w:lang w:eastAsia="ru-RU"/>
        </w:rPr>
        <w:t>е-</w:t>
      </w:r>
      <w:proofErr w:type="gramEnd"/>
      <w:r w:rsidRPr="000F58C1">
        <w:rPr>
          <w:rFonts w:ascii="Arial" w:eastAsia="Times New Roman" w:hAnsi="Arial" w:cs="Arial"/>
          <w:color w:val="777777"/>
          <w:sz w:val="19"/>
          <w:szCs w:val="19"/>
          <w:lang w:eastAsia="ru-RU"/>
        </w:rPr>
        <w:t xml:space="preserve"> окончание </w:t>
      </w:r>
      <w:proofErr w:type="spellStart"/>
      <w:r w:rsidRPr="000F58C1">
        <w:rPr>
          <w:rFonts w:ascii="Arial" w:eastAsia="Times New Roman" w:hAnsi="Arial" w:cs="Arial"/>
          <w:color w:val="777777"/>
          <w:sz w:val="19"/>
          <w:szCs w:val="19"/>
          <w:lang w:eastAsia="ru-RU"/>
        </w:rPr>
        <w:t>ите</w:t>
      </w:r>
      <w:proofErr w:type="spellEnd"/>
      <w:r w:rsidRPr="000F58C1">
        <w:rPr>
          <w:rFonts w:ascii="Arial" w:eastAsia="Times New Roman" w:hAnsi="Arial" w:cs="Arial"/>
          <w:color w:val="777777"/>
          <w:sz w:val="19"/>
          <w:szCs w:val="19"/>
          <w:lang w:eastAsia="ru-RU"/>
        </w:rPr>
        <w:t>, повелительное наклонение. Вырастеш</w:t>
      </w:r>
      <w:proofErr w:type="gramStart"/>
      <w:r w:rsidRPr="000F58C1">
        <w:rPr>
          <w:rFonts w:ascii="Arial" w:eastAsia="Times New Roman" w:hAnsi="Arial" w:cs="Arial"/>
          <w:color w:val="777777"/>
          <w:sz w:val="19"/>
          <w:szCs w:val="19"/>
          <w:lang w:eastAsia="ru-RU"/>
        </w:rPr>
        <w:t>ь-</w:t>
      </w:r>
      <w:proofErr w:type="gramEnd"/>
      <w:r w:rsidRPr="000F58C1">
        <w:rPr>
          <w:rFonts w:ascii="Arial" w:eastAsia="Times New Roman" w:hAnsi="Arial" w:cs="Arial"/>
          <w:color w:val="777777"/>
          <w:sz w:val="19"/>
          <w:szCs w:val="19"/>
          <w:lang w:eastAsia="ru-RU"/>
        </w:rPr>
        <w:t xml:space="preserve"> окончание ешь, 1 спряжение( вырасти), вырастишь- окончание ишь, 2 спряжение( вырастить). В пень</w:t>
      </w:r>
      <w:proofErr w:type="gramStart"/>
      <w:r w:rsidRPr="000F58C1">
        <w:rPr>
          <w:rFonts w:ascii="Arial" w:eastAsia="Times New Roman" w:hAnsi="Arial" w:cs="Arial"/>
          <w:color w:val="777777"/>
          <w:sz w:val="19"/>
          <w:szCs w:val="19"/>
          <w:lang w:eastAsia="ru-RU"/>
        </w:rPr>
        <w:t>е-</w:t>
      </w:r>
      <w:proofErr w:type="gramEnd"/>
      <w:r w:rsidRPr="000F58C1">
        <w:rPr>
          <w:rFonts w:ascii="Arial" w:eastAsia="Times New Roman" w:hAnsi="Arial" w:cs="Arial"/>
          <w:color w:val="777777"/>
          <w:sz w:val="19"/>
          <w:szCs w:val="19"/>
          <w:lang w:eastAsia="ru-RU"/>
        </w:rPr>
        <w:t xml:space="preserve"> окончание е, пенье- 2 склонение, предложный падеж. В пени</w:t>
      </w:r>
      <w:proofErr w:type="gramStart"/>
      <w:r w:rsidRPr="000F58C1">
        <w:rPr>
          <w:rFonts w:ascii="Arial" w:eastAsia="Times New Roman" w:hAnsi="Arial" w:cs="Arial"/>
          <w:color w:val="777777"/>
          <w:sz w:val="19"/>
          <w:szCs w:val="19"/>
          <w:lang w:eastAsia="ru-RU"/>
        </w:rPr>
        <w:t>и-</w:t>
      </w:r>
      <w:proofErr w:type="gramEnd"/>
      <w:r w:rsidRPr="000F58C1">
        <w:rPr>
          <w:rFonts w:ascii="Arial" w:eastAsia="Times New Roman" w:hAnsi="Arial" w:cs="Arial"/>
          <w:color w:val="777777"/>
          <w:sz w:val="19"/>
          <w:szCs w:val="19"/>
          <w:lang w:eastAsia="ru-RU"/>
        </w:rPr>
        <w:t xml:space="preserve"> окончание и, пение- это существительное на — </w:t>
      </w:r>
      <w:proofErr w:type="spellStart"/>
      <w:r w:rsidRPr="000F58C1">
        <w:rPr>
          <w:rFonts w:ascii="Arial" w:eastAsia="Times New Roman" w:hAnsi="Arial" w:cs="Arial"/>
          <w:color w:val="777777"/>
          <w:sz w:val="19"/>
          <w:szCs w:val="19"/>
          <w:lang w:eastAsia="ru-RU"/>
        </w:rPr>
        <w:t>ие</w:t>
      </w:r>
      <w:proofErr w:type="spellEnd"/>
      <w:r w:rsidRPr="000F58C1">
        <w:rPr>
          <w:rFonts w:ascii="Arial" w:eastAsia="Times New Roman" w:hAnsi="Arial" w:cs="Arial"/>
          <w:color w:val="777777"/>
          <w:sz w:val="19"/>
          <w:szCs w:val="19"/>
          <w:lang w:eastAsia="ru-RU"/>
        </w:rPr>
        <w:t>, в предложном падеже. В Песн</w:t>
      </w:r>
      <w:proofErr w:type="gramStart"/>
      <w:r w:rsidRPr="000F58C1">
        <w:rPr>
          <w:rFonts w:ascii="Arial" w:eastAsia="Times New Roman" w:hAnsi="Arial" w:cs="Arial"/>
          <w:color w:val="777777"/>
          <w:sz w:val="19"/>
          <w:szCs w:val="19"/>
          <w:lang w:eastAsia="ru-RU"/>
        </w:rPr>
        <w:t>е-</w:t>
      </w:r>
      <w:proofErr w:type="gramEnd"/>
      <w:r w:rsidRPr="000F58C1">
        <w:rPr>
          <w:rFonts w:ascii="Arial" w:eastAsia="Times New Roman" w:hAnsi="Arial" w:cs="Arial"/>
          <w:color w:val="777777"/>
          <w:sz w:val="19"/>
          <w:szCs w:val="19"/>
          <w:lang w:eastAsia="ru-RU"/>
        </w:rPr>
        <w:t xml:space="preserve"> окончание е, песня- 1 склонение, предложный падеж. В Песн</w:t>
      </w:r>
      <w:proofErr w:type="gramStart"/>
      <w:r w:rsidRPr="000F58C1">
        <w:rPr>
          <w:rFonts w:ascii="Arial" w:eastAsia="Times New Roman" w:hAnsi="Arial" w:cs="Arial"/>
          <w:color w:val="777777"/>
          <w:sz w:val="19"/>
          <w:szCs w:val="19"/>
          <w:lang w:eastAsia="ru-RU"/>
        </w:rPr>
        <w:t>и-</w:t>
      </w:r>
      <w:proofErr w:type="gramEnd"/>
      <w:r w:rsidRPr="000F58C1">
        <w:rPr>
          <w:rFonts w:ascii="Arial" w:eastAsia="Times New Roman" w:hAnsi="Arial" w:cs="Arial"/>
          <w:color w:val="777777"/>
          <w:sz w:val="19"/>
          <w:szCs w:val="19"/>
          <w:lang w:eastAsia="ru-RU"/>
        </w:rPr>
        <w:t xml:space="preserve"> окончание и, песнь- 3 склонение, предложный падеж</w:t>
      </w:r>
    </w:p>
    <w:p w:rsidR="000F58C1" w:rsidRPr="000F58C1" w:rsidRDefault="000F58C1" w:rsidP="000F58C1">
      <w:pPr>
        <w:numPr>
          <w:ilvl w:val="0"/>
          <w:numId w:val="1"/>
        </w:numPr>
        <w:shd w:val="clear" w:color="auto" w:fill="F3F3F3"/>
        <w:spacing w:after="0" w:line="272" w:lineRule="atLeast"/>
        <w:ind w:left="360"/>
        <w:rPr>
          <w:rFonts w:ascii="Arial" w:eastAsia="Times New Roman" w:hAnsi="Arial" w:cs="Arial"/>
          <w:color w:val="777777"/>
          <w:sz w:val="19"/>
          <w:szCs w:val="19"/>
          <w:lang w:eastAsia="ru-RU"/>
        </w:rPr>
      </w:pPr>
      <w:r w:rsidRPr="000F58C1">
        <w:rPr>
          <w:rFonts w:ascii="Arial" w:eastAsia="Times New Roman" w:hAnsi="Arial" w:cs="Arial"/>
          <w:color w:val="777777"/>
          <w:sz w:val="19"/>
          <w:szCs w:val="19"/>
          <w:lang w:eastAsia="ru-RU"/>
        </w:rPr>
        <w:t xml:space="preserve">«Вырастешь и поймешь» это </w:t>
      </w:r>
      <w:r>
        <w:rPr>
          <w:rFonts w:ascii="Arial" w:eastAsia="Times New Roman" w:hAnsi="Arial" w:cs="Arial"/>
          <w:color w:val="777777"/>
          <w:sz w:val="19"/>
          <w:szCs w:val="19"/>
          <w:lang w:eastAsia="ru-RU"/>
        </w:rPr>
        <w:t>значит, что человек должен подра</w:t>
      </w:r>
      <w:bookmarkStart w:id="0" w:name="_GoBack"/>
      <w:bookmarkEnd w:id="0"/>
      <w:r w:rsidRPr="000F58C1">
        <w:rPr>
          <w:rFonts w:ascii="Arial" w:eastAsia="Times New Roman" w:hAnsi="Arial" w:cs="Arial"/>
          <w:color w:val="777777"/>
          <w:sz w:val="19"/>
          <w:szCs w:val="19"/>
          <w:lang w:eastAsia="ru-RU"/>
        </w:rPr>
        <w:t>сти</w:t>
      </w:r>
      <w:r w:rsidRPr="000F58C1">
        <w:rPr>
          <w:rFonts w:ascii="Arial" w:eastAsia="Times New Roman" w:hAnsi="Arial" w:cs="Arial"/>
          <w:color w:val="777777"/>
          <w:sz w:val="19"/>
          <w:szCs w:val="19"/>
          <w:lang w:eastAsia="ru-RU"/>
        </w:rPr>
        <w:br/>
        <w:t xml:space="preserve">«Вырастишь в саду» это означает, что надо вырастить в </w:t>
      </w:r>
      <w:proofErr w:type="gramStart"/>
      <w:r w:rsidRPr="000F58C1">
        <w:rPr>
          <w:rFonts w:ascii="Arial" w:eastAsia="Times New Roman" w:hAnsi="Arial" w:cs="Arial"/>
          <w:color w:val="777777"/>
          <w:sz w:val="19"/>
          <w:szCs w:val="19"/>
          <w:lang w:eastAsia="ru-RU"/>
        </w:rPr>
        <w:t>саду</w:t>
      </w:r>
      <w:proofErr w:type="gramEnd"/>
      <w:r w:rsidRPr="000F58C1">
        <w:rPr>
          <w:rFonts w:ascii="Arial" w:eastAsia="Times New Roman" w:hAnsi="Arial" w:cs="Arial"/>
          <w:color w:val="777777"/>
          <w:sz w:val="19"/>
          <w:szCs w:val="19"/>
          <w:lang w:eastAsia="ru-RU"/>
        </w:rPr>
        <w:t xml:space="preserve"> например яблоки.</w:t>
      </w:r>
    </w:p>
    <w:p w:rsidR="00830F46" w:rsidRDefault="00830F46"/>
    <w:sectPr w:rsidR="00830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52554"/>
    <w:multiLevelType w:val="multilevel"/>
    <w:tmpl w:val="79B8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C1"/>
    <w:rsid w:val="000F58C1"/>
    <w:rsid w:val="00830F46"/>
    <w:rsid w:val="0087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2017-02-26T15:09:00Z</dcterms:created>
  <dcterms:modified xsi:type="dcterms:W3CDTF">2017-02-26T15:09:00Z</dcterms:modified>
</cp:coreProperties>
</file>