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D3" w:rsidRDefault="00865A66">
      <w:pPr>
        <w:rPr>
          <w:b/>
        </w:rPr>
      </w:pPr>
      <w:r>
        <w:rPr>
          <w:b/>
        </w:rPr>
        <w:t>Биология</w:t>
      </w:r>
    </w:p>
    <w:p w:rsidR="00865A66" w:rsidRDefault="00865A66">
      <w:pPr>
        <w:rPr>
          <w:b/>
        </w:rPr>
      </w:pPr>
      <w:r>
        <w:rPr>
          <w:b/>
        </w:rPr>
        <w:t>Практическая работа «Изучение приспособительных признаков к наземному образу жизни у растений»</w:t>
      </w:r>
    </w:p>
    <w:p w:rsidR="000E4C00" w:rsidRDefault="000E4C00">
      <w:r>
        <w:rPr>
          <w:b/>
        </w:rPr>
        <w:t xml:space="preserve">Цель работы: </w:t>
      </w:r>
      <w:r>
        <w:t>Д</w:t>
      </w:r>
      <w:r w:rsidRPr="000E4C00">
        <w:t>оказать, что приспособленность – общее свойство</w:t>
      </w:r>
      <w:r>
        <w:t xml:space="preserve"> организмов.</w:t>
      </w:r>
    </w:p>
    <w:p w:rsidR="000E4C00" w:rsidRPr="000E4C00" w:rsidRDefault="000E4C00">
      <w:r>
        <w:rPr>
          <w:b/>
        </w:rPr>
        <w:t xml:space="preserve">Оборудование: </w:t>
      </w:r>
      <w:r>
        <w:t xml:space="preserve">Живые комнатные растения (алоэ, </w:t>
      </w:r>
      <w:proofErr w:type="spellStart"/>
      <w:r>
        <w:t>диффенбахия</w:t>
      </w:r>
      <w:proofErr w:type="spellEnd"/>
      <w:r>
        <w:t xml:space="preserve">, </w:t>
      </w:r>
      <w:r w:rsidR="0046214E">
        <w:t>роза комнатная, цикламен и декабрист)</w:t>
      </w:r>
      <w:r>
        <w:t xml:space="preserve"> и ручная лупа.</w:t>
      </w:r>
    </w:p>
    <w:p w:rsidR="00865A66" w:rsidRDefault="00865A66">
      <w:pPr>
        <w:rPr>
          <w:b/>
        </w:rPr>
      </w:pPr>
      <w:r>
        <w:rPr>
          <w:b/>
        </w:rPr>
        <w:t>Ход работы:</w:t>
      </w:r>
    </w:p>
    <w:p w:rsidR="00865A66" w:rsidRDefault="00865A66" w:rsidP="00865A66">
      <w:pPr>
        <w:pStyle w:val="a3"/>
        <w:numPr>
          <w:ilvl w:val="0"/>
          <w:numId w:val="1"/>
        </w:numPr>
      </w:pPr>
      <w:r>
        <w:t xml:space="preserve">Внимательно рассмотрю </w:t>
      </w:r>
      <w:r w:rsidR="0046214E">
        <w:t>растения.</w:t>
      </w:r>
    </w:p>
    <w:p w:rsidR="0046214E" w:rsidRDefault="0046214E" w:rsidP="00865A66">
      <w:pPr>
        <w:pStyle w:val="a3"/>
        <w:numPr>
          <w:ilvl w:val="0"/>
          <w:numId w:val="1"/>
        </w:numPr>
      </w:pPr>
      <w:r>
        <w:t>Определю группы растений – теневыносливые, светолюбивые, раннецветущие, поздноцветущие.</w:t>
      </w:r>
    </w:p>
    <w:p w:rsidR="0046214E" w:rsidRDefault="0046214E" w:rsidP="00865A66">
      <w:pPr>
        <w:pStyle w:val="a3"/>
        <w:numPr>
          <w:ilvl w:val="0"/>
          <w:numId w:val="1"/>
        </w:numPr>
      </w:pPr>
      <w:r>
        <w:t>Затем определю, какие черты приспособленности к наземному существованию характерны для данных организмов.</w:t>
      </w:r>
    </w:p>
    <w:p w:rsidR="0046214E" w:rsidRDefault="0046214E" w:rsidP="00865A66">
      <w:pPr>
        <w:pStyle w:val="a3"/>
        <w:numPr>
          <w:ilvl w:val="0"/>
          <w:numId w:val="1"/>
        </w:numPr>
      </w:pPr>
      <w:r>
        <w:t>Результаты своих наблюдений занесу в таблицу: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43"/>
        <w:gridCol w:w="2143"/>
        <w:gridCol w:w="2257"/>
        <w:gridCol w:w="2182"/>
      </w:tblGrid>
      <w:tr w:rsidR="0046214E" w:rsidTr="0046214E">
        <w:tc>
          <w:tcPr>
            <w:tcW w:w="2336" w:type="dxa"/>
          </w:tcPr>
          <w:p w:rsidR="0046214E" w:rsidRPr="0046214E" w:rsidRDefault="0046214E" w:rsidP="0046214E">
            <w:pPr>
              <w:pStyle w:val="a3"/>
              <w:ind w:left="0"/>
              <w:rPr>
                <w:b/>
              </w:rPr>
            </w:pPr>
            <w:r w:rsidRPr="0046214E">
              <w:rPr>
                <w:b/>
              </w:rPr>
              <w:t>Название растения</w:t>
            </w:r>
          </w:p>
        </w:tc>
        <w:tc>
          <w:tcPr>
            <w:tcW w:w="2336" w:type="dxa"/>
          </w:tcPr>
          <w:p w:rsidR="0046214E" w:rsidRPr="0046214E" w:rsidRDefault="0046214E" w:rsidP="0046214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Группа растения</w:t>
            </w:r>
          </w:p>
        </w:tc>
        <w:tc>
          <w:tcPr>
            <w:tcW w:w="2336" w:type="dxa"/>
          </w:tcPr>
          <w:p w:rsidR="0046214E" w:rsidRPr="0046214E" w:rsidRDefault="0046214E" w:rsidP="0046214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Черты приспособленности (особенности строения) к наземному образу жизни</w:t>
            </w:r>
          </w:p>
        </w:tc>
        <w:tc>
          <w:tcPr>
            <w:tcW w:w="2337" w:type="dxa"/>
          </w:tcPr>
          <w:p w:rsidR="0046214E" w:rsidRPr="0046214E" w:rsidRDefault="0046214E" w:rsidP="0046214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Биологическое значение</w:t>
            </w:r>
          </w:p>
        </w:tc>
      </w:tr>
      <w:tr w:rsidR="0046214E" w:rsidTr="0046214E">
        <w:tc>
          <w:tcPr>
            <w:tcW w:w="2336" w:type="dxa"/>
          </w:tcPr>
          <w:p w:rsidR="0046214E" w:rsidRDefault="0046214E" w:rsidP="0046214E">
            <w:pPr>
              <w:pStyle w:val="a3"/>
              <w:ind w:left="0"/>
            </w:pPr>
            <w:r>
              <w:t>Алоэ</w:t>
            </w:r>
          </w:p>
        </w:tc>
        <w:tc>
          <w:tcPr>
            <w:tcW w:w="2336" w:type="dxa"/>
          </w:tcPr>
          <w:p w:rsidR="0046214E" w:rsidRDefault="000A1815" w:rsidP="0046214E">
            <w:pPr>
              <w:pStyle w:val="a3"/>
              <w:ind w:left="0"/>
            </w:pPr>
            <w:r>
              <w:t>Светолюбивое</w:t>
            </w:r>
            <w:r w:rsidR="00EF4207">
              <w:t>, хорошо переносит перепады температур</w:t>
            </w:r>
          </w:p>
        </w:tc>
        <w:tc>
          <w:tcPr>
            <w:tcW w:w="2336" w:type="dxa"/>
          </w:tcPr>
          <w:p w:rsidR="0046214E" w:rsidRDefault="000A1815" w:rsidP="0046214E">
            <w:pPr>
              <w:pStyle w:val="a3"/>
              <w:ind w:left="0"/>
            </w:pPr>
            <w:r>
              <w:t>Приспособление к сохранению влаги, о чем свидетельствует восковой налет на листьях.</w:t>
            </w:r>
          </w:p>
        </w:tc>
        <w:tc>
          <w:tcPr>
            <w:tcW w:w="2337" w:type="dxa"/>
          </w:tcPr>
          <w:p w:rsidR="0046214E" w:rsidRDefault="000A1815" w:rsidP="0046214E">
            <w:pPr>
              <w:pStyle w:val="a3"/>
              <w:ind w:left="0"/>
            </w:pPr>
            <w:r>
              <w:t>«Домашний доктор», сок алоэ обладает лечебными свойствами.</w:t>
            </w:r>
          </w:p>
        </w:tc>
      </w:tr>
      <w:tr w:rsidR="0046214E" w:rsidTr="0046214E">
        <w:tc>
          <w:tcPr>
            <w:tcW w:w="2336" w:type="dxa"/>
          </w:tcPr>
          <w:p w:rsidR="0046214E" w:rsidRDefault="0046214E" w:rsidP="0046214E">
            <w:pPr>
              <w:pStyle w:val="a3"/>
              <w:ind w:left="0"/>
            </w:pPr>
            <w:proofErr w:type="spellStart"/>
            <w:r>
              <w:t>Диффенбахия</w:t>
            </w:r>
            <w:proofErr w:type="spellEnd"/>
          </w:p>
        </w:tc>
        <w:tc>
          <w:tcPr>
            <w:tcW w:w="2336" w:type="dxa"/>
          </w:tcPr>
          <w:p w:rsidR="0046214E" w:rsidRDefault="000A1815" w:rsidP="0046214E">
            <w:pPr>
              <w:pStyle w:val="a3"/>
              <w:ind w:left="0"/>
            </w:pPr>
            <w:r>
              <w:t>Светолюбивое и теплолюбивое</w:t>
            </w:r>
          </w:p>
        </w:tc>
        <w:tc>
          <w:tcPr>
            <w:tcW w:w="2336" w:type="dxa"/>
          </w:tcPr>
          <w:p w:rsidR="0046214E" w:rsidRDefault="00EF4207" w:rsidP="0046214E">
            <w:pPr>
              <w:pStyle w:val="a3"/>
              <w:ind w:left="0"/>
            </w:pPr>
            <w:r>
              <w:t>Защитная реакция – поврежденные листья и стебель выделяют ядовитый сок.</w:t>
            </w:r>
          </w:p>
        </w:tc>
        <w:tc>
          <w:tcPr>
            <w:tcW w:w="2337" w:type="dxa"/>
          </w:tcPr>
          <w:p w:rsidR="0046214E" w:rsidRDefault="00EF4207" w:rsidP="0046214E">
            <w:pPr>
              <w:pStyle w:val="a3"/>
              <w:ind w:left="0"/>
            </w:pPr>
            <w:r>
              <w:t>Привлекает внимание пестрыми, крупными листьями, расположенными на толстых стеблях. Растение похоже на дерево, быстро растет, выглядит эффектно, поэтому его используют для озеленения интерьеров.</w:t>
            </w:r>
          </w:p>
        </w:tc>
      </w:tr>
      <w:tr w:rsidR="0046214E" w:rsidTr="0046214E">
        <w:tc>
          <w:tcPr>
            <w:tcW w:w="2336" w:type="dxa"/>
          </w:tcPr>
          <w:p w:rsidR="0046214E" w:rsidRDefault="0046214E" w:rsidP="0046214E">
            <w:pPr>
              <w:pStyle w:val="a3"/>
              <w:ind w:left="0"/>
            </w:pPr>
            <w:r>
              <w:t>Роза комнатная</w:t>
            </w:r>
          </w:p>
        </w:tc>
        <w:tc>
          <w:tcPr>
            <w:tcW w:w="2336" w:type="dxa"/>
          </w:tcPr>
          <w:p w:rsidR="0046214E" w:rsidRDefault="00EF4207" w:rsidP="0046214E">
            <w:pPr>
              <w:pStyle w:val="a3"/>
              <w:ind w:left="0"/>
            </w:pPr>
            <w:r>
              <w:t>Светолюбивые, раннецветущие</w:t>
            </w:r>
            <w:r w:rsidR="00127B88">
              <w:t>, требуют умеренной температуры</w:t>
            </w:r>
          </w:p>
        </w:tc>
        <w:tc>
          <w:tcPr>
            <w:tcW w:w="2336" w:type="dxa"/>
          </w:tcPr>
          <w:p w:rsidR="0046214E" w:rsidRDefault="00EF4207" w:rsidP="0046214E">
            <w:pPr>
              <w:pStyle w:val="a3"/>
              <w:ind w:left="0"/>
            </w:pPr>
            <w:r>
              <w:t>Защитная реакция – острые мелкие шипы.</w:t>
            </w:r>
          </w:p>
        </w:tc>
        <w:tc>
          <w:tcPr>
            <w:tcW w:w="2337" w:type="dxa"/>
          </w:tcPr>
          <w:p w:rsidR="0046214E" w:rsidRDefault="00EF4207" w:rsidP="0046214E">
            <w:pPr>
              <w:pStyle w:val="a3"/>
              <w:ind w:left="0"/>
            </w:pPr>
            <w:r>
              <w:t>Крошечная роза в цветочном горшке очень красивый и эффектный предмет интерьера. Мечта любого любителя комнатных растений. Нежный аромат.</w:t>
            </w:r>
          </w:p>
        </w:tc>
      </w:tr>
      <w:tr w:rsidR="0046214E" w:rsidTr="0046214E">
        <w:tc>
          <w:tcPr>
            <w:tcW w:w="2336" w:type="dxa"/>
          </w:tcPr>
          <w:p w:rsidR="0046214E" w:rsidRDefault="0046214E" w:rsidP="0046214E">
            <w:pPr>
              <w:pStyle w:val="a3"/>
              <w:ind w:left="0"/>
            </w:pPr>
            <w:r>
              <w:t>Цикламен</w:t>
            </w:r>
          </w:p>
        </w:tc>
        <w:tc>
          <w:tcPr>
            <w:tcW w:w="2336" w:type="dxa"/>
          </w:tcPr>
          <w:p w:rsidR="0046214E" w:rsidRDefault="00127B88" w:rsidP="0046214E">
            <w:pPr>
              <w:pStyle w:val="a3"/>
              <w:ind w:left="0"/>
            </w:pPr>
            <w:r>
              <w:t>Светолюбивое, теплолюбивое, поздноцветущее</w:t>
            </w:r>
          </w:p>
        </w:tc>
        <w:tc>
          <w:tcPr>
            <w:tcW w:w="2336" w:type="dxa"/>
          </w:tcPr>
          <w:p w:rsidR="0046214E" w:rsidRDefault="00127B88" w:rsidP="0046214E">
            <w:pPr>
              <w:pStyle w:val="a3"/>
              <w:ind w:left="0"/>
            </w:pPr>
            <w:r>
              <w:t>Защитная реакция – сбрасывание листьев частично или полностью.</w:t>
            </w:r>
          </w:p>
        </w:tc>
        <w:tc>
          <w:tcPr>
            <w:tcW w:w="2337" w:type="dxa"/>
          </w:tcPr>
          <w:p w:rsidR="0046214E" w:rsidRDefault="00127B88" w:rsidP="0046214E">
            <w:pPr>
              <w:pStyle w:val="a3"/>
              <w:ind w:left="0"/>
            </w:pPr>
            <w:r>
              <w:t>«Пламя зимы» - красивое, яркое, ароматное растение.</w:t>
            </w:r>
          </w:p>
        </w:tc>
      </w:tr>
      <w:tr w:rsidR="0046214E" w:rsidTr="0046214E">
        <w:tc>
          <w:tcPr>
            <w:tcW w:w="2336" w:type="dxa"/>
          </w:tcPr>
          <w:p w:rsidR="0046214E" w:rsidRDefault="0046214E" w:rsidP="0046214E">
            <w:pPr>
              <w:pStyle w:val="a3"/>
              <w:ind w:left="0"/>
            </w:pPr>
            <w:r>
              <w:lastRenderedPageBreak/>
              <w:t>Декабрист</w:t>
            </w:r>
          </w:p>
        </w:tc>
        <w:tc>
          <w:tcPr>
            <w:tcW w:w="2336" w:type="dxa"/>
          </w:tcPr>
          <w:p w:rsidR="0046214E" w:rsidRDefault="00127B88" w:rsidP="0046214E">
            <w:pPr>
              <w:pStyle w:val="a3"/>
              <w:ind w:left="0"/>
            </w:pPr>
            <w:r>
              <w:t>Светолюбивое, теплолюбивое, поздноцветущее</w:t>
            </w:r>
          </w:p>
        </w:tc>
        <w:tc>
          <w:tcPr>
            <w:tcW w:w="2336" w:type="dxa"/>
          </w:tcPr>
          <w:p w:rsidR="0046214E" w:rsidRDefault="00127B88" w:rsidP="0046214E">
            <w:pPr>
              <w:pStyle w:val="a3"/>
              <w:ind w:left="0"/>
            </w:pPr>
            <w:r>
              <w:t>Защитная реакция – листовые сегменты с острыми сегментами</w:t>
            </w:r>
          </w:p>
        </w:tc>
        <w:tc>
          <w:tcPr>
            <w:tcW w:w="2337" w:type="dxa"/>
          </w:tcPr>
          <w:p w:rsidR="0046214E" w:rsidRDefault="00127B88" w:rsidP="0046214E">
            <w:pPr>
              <w:pStyle w:val="a3"/>
              <w:ind w:left="0"/>
            </w:pPr>
            <w:r>
              <w:t>«</w:t>
            </w:r>
            <w:proofErr w:type="spellStart"/>
            <w:r>
              <w:t>Рождественник</w:t>
            </w:r>
            <w:proofErr w:type="spellEnd"/>
            <w:r>
              <w:t>» - кактус, цветущий в декабре</w:t>
            </w:r>
          </w:p>
        </w:tc>
      </w:tr>
    </w:tbl>
    <w:p w:rsidR="0046214E" w:rsidRDefault="0046214E" w:rsidP="0046214E">
      <w:pPr>
        <w:pStyle w:val="a3"/>
      </w:pPr>
    </w:p>
    <w:p w:rsidR="0046214E" w:rsidRDefault="000A1815" w:rsidP="000A1815">
      <w:pPr>
        <w:pStyle w:val="a3"/>
        <w:numPr>
          <w:ilvl w:val="0"/>
          <w:numId w:val="1"/>
        </w:numPr>
      </w:pPr>
      <w:r>
        <w:t>Отвечу на вопрос: Каковы причины различных приспособлений у растений?</w:t>
      </w:r>
      <w:r w:rsidR="00127B88">
        <w:t xml:space="preserve"> Причинами различных приспособлений у растений являются:</w:t>
      </w:r>
    </w:p>
    <w:p w:rsidR="00127B88" w:rsidRDefault="00127B88" w:rsidP="00127B88">
      <w:pPr>
        <w:pStyle w:val="a3"/>
        <w:numPr>
          <w:ilvl w:val="0"/>
          <w:numId w:val="2"/>
        </w:numPr>
      </w:pPr>
      <w:r>
        <w:t>Защитная реакция;</w:t>
      </w:r>
    </w:p>
    <w:p w:rsidR="00127B88" w:rsidRDefault="00127B88" w:rsidP="00127B88">
      <w:pPr>
        <w:pStyle w:val="a3"/>
        <w:numPr>
          <w:ilvl w:val="0"/>
          <w:numId w:val="2"/>
        </w:numPr>
      </w:pPr>
      <w:r>
        <w:t>Накопление влаги;</w:t>
      </w:r>
    </w:p>
    <w:p w:rsidR="00127B88" w:rsidRDefault="00127B88" w:rsidP="00127B88">
      <w:pPr>
        <w:pStyle w:val="a3"/>
        <w:numPr>
          <w:ilvl w:val="0"/>
          <w:numId w:val="2"/>
        </w:numPr>
      </w:pPr>
      <w:r>
        <w:t>Устойчивость к температурам.</w:t>
      </w:r>
    </w:p>
    <w:p w:rsidR="00127B88" w:rsidRDefault="00127B88" w:rsidP="00127B88">
      <w:pPr>
        <w:pStyle w:val="a3"/>
        <w:ind w:left="1080"/>
      </w:pPr>
    </w:p>
    <w:p w:rsidR="000A1815" w:rsidRPr="00865A66" w:rsidRDefault="000A1815" w:rsidP="000A1815">
      <w:pPr>
        <w:pStyle w:val="a3"/>
        <w:numPr>
          <w:ilvl w:val="0"/>
          <w:numId w:val="1"/>
        </w:numPr>
      </w:pPr>
      <w:r>
        <w:t xml:space="preserve">Вывод: </w:t>
      </w:r>
      <w:r w:rsidR="000C7011">
        <w:t>Все приспособления у растений вырабатываются в конкретных условиях среды обитания. Если условия среды меняются, приспособления могут утратить свое положительное значение, но будут снова адаптироваться (приспосабливаться) к новым условиям.</w:t>
      </w:r>
      <w:bookmarkStart w:id="0" w:name="_GoBack"/>
      <w:bookmarkEnd w:id="0"/>
    </w:p>
    <w:sectPr w:rsidR="000A1815" w:rsidRPr="0086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63A6F"/>
    <w:multiLevelType w:val="hybridMultilevel"/>
    <w:tmpl w:val="D3CA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245E3"/>
    <w:multiLevelType w:val="hybridMultilevel"/>
    <w:tmpl w:val="91C4A02A"/>
    <w:lvl w:ilvl="0" w:tplc="357A0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575CD0"/>
    <w:multiLevelType w:val="hybridMultilevel"/>
    <w:tmpl w:val="D8F0213C"/>
    <w:lvl w:ilvl="0" w:tplc="AE300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3"/>
    <w:rsid w:val="000A1815"/>
    <w:rsid w:val="000C7011"/>
    <w:rsid w:val="000E4C00"/>
    <w:rsid w:val="00127B88"/>
    <w:rsid w:val="002C769B"/>
    <w:rsid w:val="0046214E"/>
    <w:rsid w:val="006104D0"/>
    <w:rsid w:val="00865A66"/>
    <w:rsid w:val="00EB2633"/>
    <w:rsid w:val="00E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15428-8883-4C96-96B8-AE18D01C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66"/>
    <w:pPr>
      <w:ind w:left="720"/>
      <w:contextualSpacing/>
    </w:pPr>
  </w:style>
  <w:style w:type="table" w:styleId="a4">
    <w:name w:val="Table Grid"/>
    <w:basedOn w:val="a1"/>
    <w:uiPriority w:val="39"/>
    <w:rsid w:val="0046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2017-01-31T17:36:00Z</dcterms:created>
  <dcterms:modified xsi:type="dcterms:W3CDTF">2017-01-31T18:47:00Z</dcterms:modified>
</cp:coreProperties>
</file>