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2D25" w14:textId="77777777" w:rsidR="001F03D3" w:rsidRPr="001F03D3" w:rsidRDefault="001F03D3" w:rsidP="001F03D3">
      <w:pPr>
        <w:tabs>
          <w:tab w:val="left" w:pos="500"/>
        </w:tabs>
        <w:jc w:val="center"/>
        <w:rPr>
          <w:b/>
          <w:lang w:val="kk-KZ"/>
        </w:rPr>
      </w:pPr>
      <w:r w:rsidRPr="001F03D3">
        <w:rPr>
          <w:b/>
          <w:lang w:val="kk-KZ"/>
        </w:rPr>
        <w:t>Штанага түсетін күшті анықтау</w:t>
      </w:r>
    </w:p>
    <w:p w14:paraId="5EAAE517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Берілгені: Штанга тізбегіне түсетін экстремалды салмақты келесі жағдайлар үшін есептеу:</w:t>
      </w:r>
    </w:p>
    <w:p w14:paraId="5D239EE9" w14:textId="6D00A6D8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ab/>
        <w:t>Сораптың шығуындағы қысым Р</w:t>
      </w:r>
      <w:r>
        <w:rPr>
          <w:vertAlign w:val="subscript"/>
          <w:lang w:val="kk-KZ"/>
        </w:rPr>
        <w:t>шығ</w:t>
      </w:r>
      <w:r w:rsidRPr="007F366A">
        <w:rPr>
          <w:lang w:val="kk-KZ"/>
        </w:rPr>
        <w:t>=</w:t>
      </w:r>
      <w:r>
        <w:rPr>
          <w:lang w:val="kk-KZ"/>
        </w:rPr>
        <w:t>9,1МПа; СКҚ-ғы сұйықтықтың тығыздығы Р</w:t>
      </w:r>
      <w:r>
        <w:rPr>
          <w:vertAlign w:val="subscript"/>
          <w:lang w:val="kk-KZ"/>
        </w:rPr>
        <w:t>с</w:t>
      </w:r>
      <w:r w:rsidRPr="007F366A">
        <w:rPr>
          <w:lang w:val="kk-KZ"/>
        </w:rPr>
        <w:t>=</w:t>
      </w:r>
      <w:r>
        <w:rPr>
          <w:lang w:val="kk-KZ"/>
        </w:rPr>
        <w:t xml:space="preserve"> 1106кг/м</w:t>
      </w:r>
      <w:r>
        <w:rPr>
          <w:vertAlign w:val="superscript"/>
          <w:lang w:val="kk-KZ"/>
        </w:rPr>
        <w:t>3</w:t>
      </w:r>
      <w:r>
        <w:rPr>
          <w:lang w:val="kk-KZ"/>
        </w:rPr>
        <w:t xml:space="preserve"> сору тактісі кезіндегі цилиндрдегі қысымы Р</w:t>
      </w:r>
      <w:r>
        <w:rPr>
          <w:vertAlign w:val="subscript"/>
          <w:lang w:val="kk-KZ"/>
        </w:rPr>
        <w:t>цс</w:t>
      </w:r>
      <w:r w:rsidRPr="007F366A">
        <w:rPr>
          <w:lang w:val="kk-KZ"/>
        </w:rPr>
        <w:t>=</w:t>
      </w:r>
      <w:r>
        <w:rPr>
          <w:lang w:val="kk-KZ"/>
        </w:rPr>
        <w:t xml:space="preserve"> 1,753 МПа; сорап  плунжерінің диаметрі </w:t>
      </w:r>
      <w:r w:rsidRPr="007F366A">
        <w:rPr>
          <w:lang w:val="kk-KZ"/>
        </w:rPr>
        <w:t>D</w:t>
      </w:r>
      <w:r>
        <w:rPr>
          <w:vertAlign w:val="subscript"/>
          <w:lang w:val="kk-KZ"/>
        </w:rPr>
        <w:t>пл</w:t>
      </w:r>
      <w:r w:rsidRPr="007F366A">
        <w:rPr>
          <w:lang w:val="kk-KZ"/>
        </w:rPr>
        <w:t>=</w:t>
      </w:r>
      <w:r>
        <w:rPr>
          <w:lang w:val="kk-KZ"/>
        </w:rPr>
        <w:t xml:space="preserve">55мм; плунжердің жүріс ұзындығы </w:t>
      </w:r>
      <w:r w:rsidRPr="007F366A">
        <w:rPr>
          <w:lang w:val="kk-KZ"/>
        </w:rPr>
        <w:t>S=18</w:t>
      </w:r>
      <w:r>
        <w:rPr>
          <w:lang w:val="kk-KZ"/>
        </w:rPr>
        <w:t xml:space="preserve">м; қос жүрістің саны </w:t>
      </w:r>
      <w:r w:rsidRPr="007F366A">
        <w:rPr>
          <w:lang w:val="kk-KZ"/>
        </w:rPr>
        <w:t>n=</w:t>
      </w:r>
      <w:r>
        <w:rPr>
          <w:lang w:val="kk-KZ"/>
        </w:rPr>
        <w:t>9,2 тер/мин; сорапты түсіру тереңдігі Н</w:t>
      </w:r>
      <w:r>
        <w:rPr>
          <w:vertAlign w:val="subscript"/>
          <w:lang w:val="kk-KZ"/>
        </w:rPr>
        <w:t>с</w:t>
      </w:r>
      <w:r w:rsidRPr="00C9245F">
        <w:rPr>
          <w:lang w:val="kk-KZ"/>
        </w:rPr>
        <w:t>=</w:t>
      </w:r>
      <w:r>
        <w:rPr>
          <w:lang w:val="kk-KZ"/>
        </w:rPr>
        <w:t>691м; шток тізбегінің конструкциясы: біріншісі амал бойынша – диаметрі 22мм, бір сатылы тізбек; екінші амал бойынша – екі сатылы тізбек (жоғарғы сатысының диаметрі 2</w:t>
      </w:r>
      <w:r w:rsidR="002A4E68">
        <w:rPr>
          <w:lang w:val="kk-KZ"/>
        </w:rPr>
        <w:t>3</w:t>
      </w:r>
      <w:r>
        <w:rPr>
          <w:lang w:val="kk-KZ"/>
        </w:rPr>
        <w:t>мм және  €</w:t>
      </w:r>
      <w:r>
        <w:rPr>
          <w:vertAlign w:val="subscript"/>
          <w:lang w:val="kk-KZ"/>
        </w:rPr>
        <w:t>1</w:t>
      </w:r>
      <w:r w:rsidRPr="00C9245F">
        <w:rPr>
          <w:lang w:val="kk-KZ"/>
        </w:rPr>
        <w:t>=</w:t>
      </w:r>
      <w:r>
        <w:rPr>
          <w:lang w:val="kk-KZ"/>
        </w:rPr>
        <w:t>0,42; төменгі сатысының диаметрі 19мм және €</w:t>
      </w:r>
      <w:r>
        <w:rPr>
          <w:vertAlign w:val="subscript"/>
          <w:lang w:val="kk-KZ"/>
        </w:rPr>
        <w:t>2</w:t>
      </w:r>
      <w:r w:rsidRPr="00C9245F">
        <w:rPr>
          <w:lang w:val="kk-KZ"/>
        </w:rPr>
        <w:t>=</w:t>
      </w:r>
      <w:r>
        <w:rPr>
          <w:lang w:val="kk-KZ"/>
        </w:rPr>
        <w:t>0,58)</w:t>
      </w:r>
    </w:p>
    <w:p w14:paraId="3A943EA4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6433E5EE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Шешімі. Штанга тізбегінің конструкциясының бірінші амалы үшін Коши критерииін есептеп шығарайық:</w:t>
      </w:r>
    </w:p>
    <w:p w14:paraId="3608B8D3" w14:textId="77777777" w:rsidR="001F03D3" w:rsidRPr="00C9245F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07A73692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 w:rsidRPr="00C9245F">
        <w:rPr>
          <w:position w:val="-24"/>
          <w:lang w:val="kk-KZ"/>
        </w:rPr>
        <w:object w:dxaOrig="2620" w:dyaOrig="620" w14:anchorId="61F1C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31pt" o:ole="">
            <v:imagedata r:id="rId4" o:title=""/>
          </v:shape>
          <o:OLEObject Type="Embed" ProgID="Equation.3" ShapeID="_x0000_i1025" DrawAspect="Content" ObjectID="_1757406991" r:id="rId5"/>
        </w:object>
      </w:r>
    </w:p>
    <w:p w14:paraId="34E53031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ab/>
        <w:t>Екі амал үшін Коши шамасы 0,35- тен аз болғандықтан қондырғының жұмыс режимі статикалық және қарапайым формулаларды қолдануға болады.</w:t>
      </w:r>
    </w:p>
    <w:p w14:paraId="5776A7A2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ab/>
        <w:t>(1.13) формуласы бойынша есептейміз:</w:t>
      </w:r>
    </w:p>
    <w:p w14:paraId="7E09D7E7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К</w:t>
      </w:r>
      <w:r>
        <w:rPr>
          <w:vertAlign w:val="subscript"/>
          <w:lang w:val="kk-KZ"/>
        </w:rPr>
        <w:t>арх</w:t>
      </w:r>
      <w:r>
        <w:rPr>
          <w:lang w:val="kk-KZ"/>
        </w:rPr>
        <w:t xml:space="preserve"> </w:t>
      </w:r>
      <w:r w:rsidRPr="00FA1F32">
        <w:rPr>
          <w:lang w:val="kk-KZ"/>
        </w:rPr>
        <w:t>=</w:t>
      </w:r>
      <w:r>
        <w:rPr>
          <w:lang w:val="kk-KZ"/>
        </w:rPr>
        <w:t>(7850-1106)/7850</w:t>
      </w:r>
      <w:r w:rsidRPr="00FA1F32">
        <w:rPr>
          <w:lang w:val="kk-KZ"/>
        </w:rPr>
        <w:t>=</w:t>
      </w:r>
      <w:r>
        <w:rPr>
          <w:lang w:val="kk-KZ"/>
        </w:rPr>
        <w:t>0,859</w:t>
      </w:r>
    </w:p>
    <w:p w14:paraId="5AACA1E4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(1.12) бойынша штанга конструкциясының бірінші амалы үшін ауадағы штанга тізбегінің салмағын есептеп шығарамыз. Диаметрі 22мм болатын штанга үшін</w:t>
      </w:r>
    </w:p>
    <w:p w14:paraId="2BCB941A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3BFD6EFB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 w:rsidRPr="00071A57">
        <w:rPr>
          <w:lang w:val="kk-KZ"/>
        </w:rPr>
        <w:t>q</w:t>
      </w:r>
      <w:r>
        <w:rPr>
          <w:vertAlign w:val="subscript"/>
          <w:lang w:val="kk-KZ"/>
        </w:rPr>
        <w:t>шт</w:t>
      </w:r>
      <w:r w:rsidRPr="00071A57">
        <w:rPr>
          <w:vertAlign w:val="subscript"/>
          <w:lang w:val="kk-KZ"/>
        </w:rPr>
        <w:t>1</w:t>
      </w:r>
      <w:r w:rsidRPr="00071A57">
        <w:rPr>
          <w:lang w:val="kk-KZ"/>
        </w:rPr>
        <w:t>=30,8034H</w:t>
      </w:r>
      <w:r>
        <w:rPr>
          <w:lang w:val="kk-KZ"/>
        </w:rPr>
        <w:t>:</w:t>
      </w:r>
    </w:p>
    <w:p w14:paraId="04975C3E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3DBA6DD2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Р</w:t>
      </w:r>
      <w:r>
        <w:rPr>
          <w:vertAlign w:val="subscript"/>
          <w:lang w:val="kk-KZ"/>
        </w:rPr>
        <w:t>шт1</w:t>
      </w:r>
      <w:r w:rsidRPr="003A2608">
        <w:rPr>
          <w:lang w:val="kk-KZ"/>
        </w:rPr>
        <w:t>=</w:t>
      </w:r>
      <w:r>
        <w:rPr>
          <w:lang w:val="kk-KZ"/>
        </w:rPr>
        <w:t>691·30,8034</w:t>
      </w:r>
      <w:r w:rsidRPr="003A2608">
        <w:rPr>
          <w:lang w:val="kk-KZ"/>
        </w:rPr>
        <w:t>=</w:t>
      </w:r>
      <w:r>
        <w:rPr>
          <w:lang w:val="kk-KZ"/>
        </w:rPr>
        <w:t>21,29кН.</w:t>
      </w:r>
    </w:p>
    <w:p w14:paraId="3413ED14" w14:textId="77777777" w:rsidR="001F03D3" w:rsidRPr="003A2608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7B7ADF4B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Екінші амал үшін (</w:t>
      </w:r>
      <w:r w:rsidRPr="00071A57">
        <w:rPr>
          <w:lang w:val="kk-KZ"/>
        </w:rPr>
        <w:t>q</w:t>
      </w:r>
      <w:r>
        <w:rPr>
          <w:vertAlign w:val="subscript"/>
          <w:lang w:val="kk-KZ"/>
        </w:rPr>
        <w:t>шт2</w:t>
      </w:r>
      <w:r w:rsidRPr="00071A57">
        <w:rPr>
          <w:lang w:val="kk-KZ"/>
        </w:rPr>
        <w:t>=</w:t>
      </w:r>
      <w:r>
        <w:rPr>
          <w:lang w:val="kk-KZ"/>
        </w:rPr>
        <w:t>23,0535Н):</w:t>
      </w:r>
    </w:p>
    <w:p w14:paraId="33D547F1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1835C098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Р</w:t>
      </w:r>
      <w:r>
        <w:rPr>
          <w:vertAlign w:val="subscript"/>
          <w:lang w:val="kk-KZ"/>
        </w:rPr>
        <w:t>шт2</w:t>
      </w:r>
      <w:r w:rsidRPr="003A2608">
        <w:rPr>
          <w:lang w:val="kk-KZ"/>
        </w:rPr>
        <w:t>=691</w:t>
      </w:r>
      <w:r>
        <w:rPr>
          <w:lang w:val="kk-KZ"/>
        </w:rPr>
        <w:t>(30,8034·0,42+23,0535·0,58)</w:t>
      </w:r>
      <w:r w:rsidRPr="003A2608">
        <w:rPr>
          <w:lang w:val="kk-KZ"/>
        </w:rPr>
        <w:t>=</w:t>
      </w:r>
      <w:r>
        <w:rPr>
          <w:lang w:val="kk-KZ"/>
        </w:rPr>
        <w:t>18,18Кн.</w:t>
      </w:r>
    </w:p>
    <w:p w14:paraId="612A4B1A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2E901404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(1.11) бойынша Р</w:t>
      </w:r>
      <w:r>
        <w:rPr>
          <w:vertAlign w:val="subscript"/>
          <w:lang w:val="kk-KZ"/>
        </w:rPr>
        <w:t>с</w:t>
      </w:r>
      <w:r>
        <w:rPr>
          <w:lang w:val="kk-KZ"/>
        </w:rPr>
        <w:t>(</w:t>
      </w:r>
      <w:r w:rsidRPr="003A2608">
        <w:rPr>
          <w:lang w:val="kk-KZ"/>
        </w:rPr>
        <w:t>F</w:t>
      </w:r>
      <w:r>
        <w:rPr>
          <w:vertAlign w:val="subscript"/>
          <w:lang w:val="kk-KZ"/>
        </w:rPr>
        <w:t>қаб</w:t>
      </w:r>
      <w:r w:rsidRPr="003A2608">
        <w:rPr>
          <w:lang w:val="kk-KZ"/>
        </w:rPr>
        <w:t>=</w:t>
      </w:r>
      <w:r>
        <w:rPr>
          <w:lang w:val="kk-KZ"/>
        </w:rPr>
        <w:t>2,375·10</w:t>
      </w:r>
      <w:r>
        <w:rPr>
          <w:vertAlign w:val="superscript"/>
          <w:lang w:val="kk-KZ"/>
        </w:rPr>
        <w:t>-3</w:t>
      </w:r>
      <w:r>
        <w:rPr>
          <w:lang w:val="kk-KZ"/>
        </w:rPr>
        <w:t>м</w:t>
      </w:r>
      <w:r>
        <w:rPr>
          <w:vertAlign w:val="superscript"/>
          <w:lang w:val="kk-KZ"/>
        </w:rPr>
        <w:t>2</w:t>
      </w:r>
      <w:r>
        <w:rPr>
          <w:lang w:val="kk-KZ"/>
        </w:rPr>
        <w:t>) есептейміз:</w:t>
      </w:r>
    </w:p>
    <w:p w14:paraId="685CA2AF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44DA0D7C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Р</w:t>
      </w:r>
      <w:r>
        <w:rPr>
          <w:vertAlign w:val="subscript"/>
          <w:lang w:val="kk-KZ"/>
        </w:rPr>
        <w:t>с</w:t>
      </w:r>
      <w:r w:rsidRPr="003A2608">
        <w:rPr>
          <w:lang w:val="kk-KZ"/>
        </w:rPr>
        <w:t>=</w:t>
      </w:r>
      <w:r>
        <w:rPr>
          <w:lang w:val="kk-KZ"/>
        </w:rPr>
        <w:t>(9,1-1,753)10</w:t>
      </w:r>
      <w:r>
        <w:rPr>
          <w:vertAlign w:val="superscript"/>
          <w:lang w:val="kk-KZ"/>
        </w:rPr>
        <w:t>6</w:t>
      </w:r>
      <w:r>
        <w:rPr>
          <w:lang w:val="kk-KZ"/>
        </w:rPr>
        <w:t>·2,375·10</w:t>
      </w:r>
      <w:r>
        <w:rPr>
          <w:vertAlign w:val="superscript"/>
          <w:lang w:val="kk-KZ"/>
        </w:rPr>
        <w:t>-3</w:t>
      </w:r>
      <w:r w:rsidRPr="003A2608">
        <w:rPr>
          <w:lang w:val="kk-KZ"/>
        </w:rPr>
        <w:t>=</w:t>
      </w:r>
      <w:r>
        <w:rPr>
          <w:lang w:val="kk-KZ"/>
        </w:rPr>
        <w:t>17,45кН.</w:t>
      </w:r>
    </w:p>
    <w:p w14:paraId="7C4415D3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5B06404E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ab/>
        <w:t>Алдымыздағы есептеулерді екінші амал үшін өткіземіз.</w:t>
      </w:r>
    </w:p>
    <w:p w14:paraId="19DDC588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(1.3) формуласы бойынша минималды жүктемесі.</w:t>
      </w:r>
    </w:p>
    <w:p w14:paraId="6BEFBA09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66C0DDFC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 w:rsidRPr="003A2608">
        <w:rPr>
          <w:position w:val="-34"/>
          <w:lang w:val="kk-KZ"/>
        </w:rPr>
        <w:object w:dxaOrig="4099" w:dyaOrig="800" w14:anchorId="138FC7CB">
          <v:shape id="_x0000_i1026" type="#_x0000_t75" style="width:204.5pt;height:40pt" o:ole="">
            <v:imagedata r:id="rId6" o:title=""/>
          </v:shape>
          <o:OLEObject Type="Embed" ProgID="Equation.3" ShapeID="_x0000_i1026" DrawAspect="Content" ObjectID="_1757406992" r:id="rId7"/>
        </w:object>
      </w:r>
    </w:p>
    <w:p w14:paraId="1010E9FC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(1.4), (1.5), (1.6) формулалары бойынша максималды жүктемені анықтаймыз:</w:t>
      </w:r>
    </w:p>
    <w:p w14:paraId="73ED2F6D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</w:p>
    <w:p w14:paraId="6D41625B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 w:rsidRPr="003A2608">
        <w:rPr>
          <w:position w:val="-96"/>
          <w:lang w:val="kk-KZ"/>
        </w:rPr>
        <w:object w:dxaOrig="5020" w:dyaOrig="2060" w14:anchorId="0DF063A2">
          <v:shape id="_x0000_i1027" type="#_x0000_t75" style="width:251.5pt;height:103pt" o:ole="">
            <v:imagedata r:id="rId8" o:title=""/>
          </v:shape>
          <o:OLEObject Type="Embed" ProgID="Equation.3" ShapeID="_x0000_i1027" DrawAspect="Content" ObjectID="_1757406993" r:id="rId9"/>
        </w:object>
      </w:r>
    </w:p>
    <w:p w14:paraId="00671D58" w14:textId="77777777" w:rsidR="001F03D3" w:rsidRDefault="001F03D3" w:rsidP="001F03D3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ab/>
        <w:t>Кептірілген есептеулер көрсеткендей экстремалды жүктеменің ақиқатты мәнінің әр түрлі формулалардағы айырмашылығы елеулі.</w:t>
      </w:r>
    </w:p>
    <w:p w14:paraId="0EDD7C2F" w14:textId="77777777" w:rsidR="00A73024" w:rsidRDefault="00A73024">
      <w:pPr>
        <w:rPr>
          <w:lang w:val="kk-KZ"/>
        </w:rPr>
      </w:pPr>
    </w:p>
    <w:p w14:paraId="24E03EA9" w14:textId="77777777" w:rsidR="002A4E68" w:rsidRDefault="002A4E68" w:rsidP="00071A57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lastRenderedPageBreak/>
        <w:t>Вариант</w:t>
      </w:r>
    </w:p>
    <w:p w14:paraId="20445EAE" w14:textId="1DE2E7B8" w:rsidR="00071A57" w:rsidRDefault="00071A57" w:rsidP="00071A57">
      <w:pPr>
        <w:tabs>
          <w:tab w:val="left" w:pos="500"/>
        </w:tabs>
        <w:jc w:val="both"/>
        <w:rPr>
          <w:lang w:val="kk-KZ"/>
        </w:rPr>
      </w:pPr>
      <w:r>
        <w:rPr>
          <w:lang w:val="kk-KZ"/>
        </w:rPr>
        <w:t>Сораптың шығуындағы қысым Р</w:t>
      </w:r>
      <w:r>
        <w:rPr>
          <w:vertAlign w:val="subscript"/>
          <w:lang w:val="kk-KZ"/>
        </w:rPr>
        <w:t>шығ</w:t>
      </w:r>
      <w:r w:rsidRPr="007F366A">
        <w:rPr>
          <w:lang w:val="kk-KZ"/>
        </w:rPr>
        <w:t>=</w:t>
      </w:r>
      <w:r>
        <w:rPr>
          <w:lang w:val="kk-KZ"/>
        </w:rPr>
        <w:t>8</w:t>
      </w:r>
      <w:r>
        <w:rPr>
          <w:lang w:val="kk-KZ"/>
        </w:rPr>
        <w:t>,1МПа; СКҚ-ғы сұйықтықтың тығыздығы Р</w:t>
      </w:r>
      <w:r>
        <w:rPr>
          <w:vertAlign w:val="subscript"/>
          <w:lang w:val="kk-KZ"/>
        </w:rPr>
        <w:t>с</w:t>
      </w:r>
      <w:r w:rsidRPr="007F366A">
        <w:rPr>
          <w:lang w:val="kk-KZ"/>
        </w:rPr>
        <w:t>=</w:t>
      </w:r>
      <w:r>
        <w:rPr>
          <w:lang w:val="kk-KZ"/>
        </w:rPr>
        <w:t xml:space="preserve"> 11</w:t>
      </w:r>
      <w:r>
        <w:rPr>
          <w:lang w:val="kk-KZ"/>
        </w:rPr>
        <w:t>31</w:t>
      </w:r>
      <w:r>
        <w:rPr>
          <w:lang w:val="kk-KZ"/>
        </w:rPr>
        <w:t>кг/м</w:t>
      </w:r>
      <w:r>
        <w:rPr>
          <w:vertAlign w:val="superscript"/>
          <w:lang w:val="kk-KZ"/>
        </w:rPr>
        <w:t>3</w:t>
      </w:r>
      <w:r>
        <w:rPr>
          <w:lang w:val="kk-KZ"/>
        </w:rPr>
        <w:t xml:space="preserve"> сору тактісі кезіндегі цилиндрдегі қысымы Р</w:t>
      </w:r>
      <w:r>
        <w:rPr>
          <w:vertAlign w:val="subscript"/>
          <w:lang w:val="kk-KZ"/>
        </w:rPr>
        <w:t>цс</w:t>
      </w:r>
      <w:r w:rsidRPr="007F366A">
        <w:rPr>
          <w:lang w:val="kk-KZ"/>
        </w:rPr>
        <w:t>=</w:t>
      </w:r>
      <w:r>
        <w:rPr>
          <w:lang w:val="kk-KZ"/>
        </w:rPr>
        <w:t xml:space="preserve"> 1,7</w:t>
      </w:r>
      <w:r>
        <w:rPr>
          <w:lang w:val="kk-KZ"/>
        </w:rPr>
        <w:t>31</w:t>
      </w:r>
      <w:r>
        <w:rPr>
          <w:lang w:val="kk-KZ"/>
        </w:rPr>
        <w:t xml:space="preserve"> МПа; сорап  плунжерінің диаметрі </w:t>
      </w:r>
      <w:r w:rsidRPr="007F366A">
        <w:rPr>
          <w:lang w:val="kk-KZ"/>
        </w:rPr>
        <w:t>D</w:t>
      </w:r>
      <w:r>
        <w:rPr>
          <w:vertAlign w:val="subscript"/>
          <w:lang w:val="kk-KZ"/>
        </w:rPr>
        <w:t>пл</w:t>
      </w:r>
      <w:r w:rsidRPr="007F366A">
        <w:rPr>
          <w:lang w:val="kk-KZ"/>
        </w:rPr>
        <w:t>=</w:t>
      </w:r>
      <w:r>
        <w:rPr>
          <w:lang w:val="kk-KZ"/>
        </w:rPr>
        <w:t xml:space="preserve">55мм; плунжердің жүріс ұзындығы </w:t>
      </w:r>
      <w:r w:rsidRPr="007F366A">
        <w:rPr>
          <w:lang w:val="kk-KZ"/>
        </w:rPr>
        <w:t>S=1</w:t>
      </w:r>
      <w:r>
        <w:rPr>
          <w:lang w:val="kk-KZ"/>
        </w:rPr>
        <w:t>3</w:t>
      </w:r>
      <w:r>
        <w:rPr>
          <w:lang w:val="kk-KZ"/>
        </w:rPr>
        <w:t xml:space="preserve">м; қос жүрістің саны </w:t>
      </w:r>
      <w:r w:rsidRPr="007F366A">
        <w:rPr>
          <w:lang w:val="kk-KZ"/>
        </w:rPr>
        <w:t>n=</w:t>
      </w:r>
      <w:r>
        <w:rPr>
          <w:lang w:val="kk-KZ"/>
        </w:rPr>
        <w:t>8</w:t>
      </w:r>
      <w:r>
        <w:rPr>
          <w:lang w:val="kk-KZ"/>
        </w:rPr>
        <w:t>,</w:t>
      </w:r>
      <w:r>
        <w:rPr>
          <w:lang w:val="kk-KZ"/>
        </w:rPr>
        <w:t>3</w:t>
      </w:r>
      <w:r>
        <w:rPr>
          <w:lang w:val="kk-KZ"/>
        </w:rPr>
        <w:t xml:space="preserve"> тер/мин; сорапты түсіру тереңдігі Н</w:t>
      </w:r>
      <w:r>
        <w:rPr>
          <w:vertAlign w:val="subscript"/>
          <w:lang w:val="kk-KZ"/>
        </w:rPr>
        <w:t>с</w:t>
      </w:r>
      <w:r w:rsidRPr="00C9245F">
        <w:rPr>
          <w:lang w:val="kk-KZ"/>
        </w:rPr>
        <w:t>=</w:t>
      </w:r>
      <w:r>
        <w:rPr>
          <w:lang w:val="kk-KZ"/>
        </w:rPr>
        <w:t>691м; шток тізбегінің конструкциясы: біріншісі амал бойынша – диаметрі 2</w:t>
      </w:r>
      <w:r>
        <w:rPr>
          <w:lang w:val="kk-KZ"/>
        </w:rPr>
        <w:t>1</w:t>
      </w:r>
      <w:r>
        <w:rPr>
          <w:lang w:val="kk-KZ"/>
        </w:rPr>
        <w:t>мм, бір сатылы тізбек; екінші амал бойынша – екі сатылы тізбек (жоғарғы сатысының диаметрі 2</w:t>
      </w:r>
      <w:r>
        <w:rPr>
          <w:lang w:val="kk-KZ"/>
        </w:rPr>
        <w:t xml:space="preserve">3 </w:t>
      </w:r>
      <w:r>
        <w:rPr>
          <w:lang w:val="kk-KZ"/>
        </w:rPr>
        <w:t>мм және  €</w:t>
      </w:r>
      <w:r>
        <w:rPr>
          <w:vertAlign w:val="subscript"/>
          <w:lang w:val="kk-KZ"/>
        </w:rPr>
        <w:t>1</w:t>
      </w:r>
      <w:r w:rsidRPr="00C9245F">
        <w:rPr>
          <w:lang w:val="kk-KZ"/>
        </w:rPr>
        <w:t>=</w:t>
      </w:r>
      <w:r>
        <w:rPr>
          <w:lang w:val="kk-KZ"/>
        </w:rPr>
        <w:t>0,</w:t>
      </w:r>
      <w:r>
        <w:rPr>
          <w:lang w:val="kk-KZ"/>
        </w:rPr>
        <w:t>31</w:t>
      </w:r>
      <w:r>
        <w:rPr>
          <w:lang w:val="kk-KZ"/>
        </w:rPr>
        <w:t>; төменгі сатысының диаметрі 19мм және €</w:t>
      </w:r>
      <w:r>
        <w:rPr>
          <w:vertAlign w:val="subscript"/>
          <w:lang w:val="kk-KZ"/>
        </w:rPr>
        <w:t>2</w:t>
      </w:r>
      <w:r w:rsidRPr="00C9245F">
        <w:rPr>
          <w:lang w:val="kk-KZ"/>
        </w:rPr>
        <w:t>=</w:t>
      </w:r>
      <w:r>
        <w:rPr>
          <w:lang w:val="kk-KZ"/>
        </w:rPr>
        <w:t>0,58)</w:t>
      </w:r>
    </w:p>
    <w:p w14:paraId="5438C0AC" w14:textId="77777777" w:rsidR="00071A57" w:rsidRPr="001F03D3" w:rsidRDefault="00071A57">
      <w:pPr>
        <w:rPr>
          <w:lang w:val="kk-KZ"/>
        </w:rPr>
      </w:pPr>
    </w:p>
    <w:sectPr w:rsidR="00071A57" w:rsidRPr="001F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A5"/>
    <w:rsid w:val="00071A57"/>
    <w:rsid w:val="001142BE"/>
    <w:rsid w:val="001F03D3"/>
    <w:rsid w:val="002A4E68"/>
    <w:rsid w:val="007913A5"/>
    <w:rsid w:val="00A7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A240"/>
  <w15:docId w15:val="{46E370F2-F33C-44E3-8AED-39EFA91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</dc:creator>
  <cp:keywords/>
  <dc:description/>
  <cp:lastModifiedBy>AHPC-PC</cp:lastModifiedBy>
  <cp:revision>3</cp:revision>
  <dcterms:created xsi:type="dcterms:W3CDTF">2022-10-25T09:39:00Z</dcterms:created>
  <dcterms:modified xsi:type="dcterms:W3CDTF">2023-09-28T06:50:00Z</dcterms:modified>
</cp:coreProperties>
</file>