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9C" w:rsidRPr="00B0329C" w:rsidRDefault="00426732">
      <w:pPr>
        <w:rPr>
          <w:b/>
          <w:bCs/>
          <w:color w:val="000000"/>
          <w:sz w:val="32"/>
          <w:szCs w:val="32"/>
          <w:shd w:val="clear" w:color="auto" w:fill="FFFFFF"/>
        </w:rPr>
      </w:pPr>
      <w:r w:rsidRPr="00B0329C">
        <w:rPr>
          <w:b/>
          <w:bCs/>
          <w:color w:val="000000"/>
          <w:sz w:val="32"/>
          <w:szCs w:val="32"/>
          <w:shd w:val="clear" w:color="auto" w:fill="FFFFFF"/>
        </w:rPr>
        <w:t>Принципы правового статуса</w:t>
      </w:r>
      <w:r w:rsidR="00B0329C" w:rsidRPr="00B0329C">
        <w:rPr>
          <w:b/>
          <w:bCs/>
          <w:color w:val="000000"/>
          <w:sz w:val="32"/>
          <w:szCs w:val="32"/>
          <w:shd w:val="clear" w:color="auto" w:fill="FFFFFF"/>
        </w:rPr>
        <w:t xml:space="preserve"> личности</w:t>
      </w:r>
    </w:p>
    <w:p w:rsidR="00426732" w:rsidRPr="00B0329C" w:rsidRDefault="00426732">
      <w:pPr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B0329C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1.</w:t>
      </w:r>
      <w:r w:rsidRPr="00B0329C">
        <w:rPr>
          <w:b/>
          <w:color w:val="000000"/>
          <w:sz w:val="32"/>
          <w:szCs w:val="32"/>
          <w:shd w:val="clear" w:color="auto" w:fill="FFFFFF"/>
        </w:rPr>
        <w:t>принцип</w:t>
      </w:r>
      <w:r w:rsidRPr="00B0329C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B0329C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равноправия</w:t>
      </w:r>
      <w:r w:rsidRPr="00B0329C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</w:p>
    <w:p w:rsidR="00426732" w:rsidRPr="00B0329C" w:rsidRDefault="00426732">
      <w:pPr>
        <w:rPr>
          <w:b/>
          <w:i/>
          <w:iCs/>
          <w:color w:val="000000"/>
          <w:sz w:val="32"/>
          <w:szCs w:val="32"/>
          <w:shd w:val="clear" w:color="auto" w:fill="FFFFFF"/>
          <w:lang w:val="en-US"/>
        </w:rPr>
      </w:pPr>
      <w:r w:rsidRPr="00B0329C"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2. </w:t>
      </w:r>
      <w:r w:rsidRPr="00B0329C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Непосредственное  действие прав и свобод</w:t>
      </w:r>
      <w:r w:rsidRPr="00B0329C">
        <w:rPr>
          <w:b/>
          <w:i/>
          <w:iCs/>
          <w:color w:val="000000"/>
          <w:sz w:val="32"/>
          <w:szCs w:val="32"/>
          <w:shd w:val="clear" w:color="auto" w:fill="FFFFFF"/>
        </w:rPr>
        <w:t>.</w:t>
      </w:r>
    </w:p>
    <w:p w:rsidR="00426732" w:rsidRPr="00B0329C" w:rsidRDefault="00426732">
      <w:pPr>
        <w:rPr>
          <w:b/>
          <w:bCs/>
          <w:i/>
          <w:iCs/>
          <w:color w:val="000000"/>
          <w:sz w:val="32"/>
          <w:szCs w:val="32"/>
          <w:shd w:val="clear" w:color="auto" w:fill="FFFFFF"/>
          <w:lang w:val="en-US"/>
        </w:rPr>
      </w:pPr>
      <w:r w:rsidRPr="00B0329C">
        <w:rPr>
          <w:b/>
          <w:color w:val="000000"/>
          <w:sz w:val="32"/>
          <w:szCs w:val="32"/>
          <w:shd w:val="clear" w:color="auto" w:fill="FFFFFF"/>
        </w:rPr>
        <w:t>3.</w:t>
      </w:r>
      <w:r w:rsidRPr="00B0329C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proofErr w:type="spellStart"/>
      <w:r w:rsidRPr="00B0329C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Неотчуждаемость</w:t>
      </w:r>
      <w:proofErr w:type="spellEnd"/>
      <w:r w:rsidRPr="00B0329C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основных прав и свобод</w:t>
      </w:r>
    </w:p>
    <w:p w:rsidR="00426732" w:rsidRPr="00B0329C" w:rsidRDefault="00426732">
      <w:pPr>
        <w:rPr>
          <w:b/>
          <w:i/>
          <w:iCs/>
          <w:color w:val="000000"/>
          <w:sz w:val="32"/>
          <w:szCs w:val="32"/>
          <w:shd w:val="clear" w:color="auto" w:fill="FFFFFF"/>
          <w:lang w:val="en-US"/>
        </w:rPr>
      </w:pPr>
      <w:r w:rsidRPr="00B0329C">
        <w:rPr>
          <w:b/>
          <w:color w:val="000000"/>
          <w:sz w:val="32"/>
          <w:szCs w:val="32"/>
          <w:shd w:val="clear" w:color="auto" w:fill="FFFFFF"/>
        </w:rPr>
        <w:t>4.</w:t>
      </w:r>
      <w:r w:rsidRPr="00B0329C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B0329C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Недопустимость произвольного ограничения прав и свобод</w:t>
      </w:r>
      <w:r w:rsidRPr="00B0329C">
        <w:rPr>
          <w:b/>
          <w:i/>
          <w:iCs/>
          <w:color w:val="000000"/>
          <w:sz w:val="32"/>
          <w:szCs w:val="32"/>
          <w:shd w:val="clear" w:color="auto" w:fill="FFFFFF"/>
        </w:rPr>
        <w:t>.</w:t>
      </w:r>
    </w:p>
    <w:p w:rsidR="00B0329C" w:rsidRPr="00B0329C" w:rsidRDefault="00B0329C">
      <w:pPr>
        <w:rPr>
          <w:b/>
          <w:bCs/>
          <w:i/>
          <w:iCs/>
          <w:color w:val="000000"/>
          <w:sz w:val="32"/>
          <w:szCs w:val="32"/>
          <w:shd w:val="clear" w:color="auto" w:fill="FFFFFF"/>
          <w:lang w:val="en-US"/>
        </w:rPr>
      </w:pPr>
      <w:r w:rsidRPr="00B0329C">
        <w:rPr>
          <w:b/>
          <w:color w:val="000000"/>
          <w:sz w:val="32"/>
          <w:szCs w:val="32"/>
          <w:shd w:val="clear" w:color="auto" w:fill="FFFFFF"/>
        </w:rPr>
        <w:t>5.</w:t>
      </w:r>
      <w:r w:rsidRPr="00B0329C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B0329C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Осуществление человеком своих прав и свобод не должно нарушать права и свободы других лиц</w:t>
      </w:r>
    </w:p>
    <w:p w:rsidR="00B0329C" w:rsidRPr="00B0329C" w:rsidRDefault="00B0329C">
      <w:pPr>
        <w:rPr>
          <w:rStyle w:val="apple-converted-space"/>
          <w:b/>
          <w:color w:val="000000"/>
          <w:sz w:val="32"/>
          <w:szCs w:val="32"/>
          <w:shd w:val="clear" w:color="auto" w:fill="FFFFFF"/>
          <w:lang w:val="en-US"/>
        </w:rPr>
      </w:pPr>
      <w:r w:rsidRPr="00B0329C">
        <w:rPr>
          <w:b/>
          <w:color w:val="000000"/>
          <w:sz w:val="32"/>
          <w:szCs w:val="32"/>
          <w:shd w:val="clear" w:color="auto" w:fill="FFFFFF"/>
        </w:rPr>
        <w:t>6.</w:t>
      </w:r>
      <w:r w:rsidRPr="00B0329C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B0329C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Гарантированность прав и свобод</w:t>
      </w:r>
      <w:r w:rsidRPr="00B0329C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</w:p>
    <w:p w:rsidR="00B0329C" w:rsidRPr="00B0329C" w:rsidRDefault="00B0329C">
      <w:pPr>
        <w:rPr>
          <w:b/>
          <w:sz w:val="32"/>
          <w:szCs w:val="32"/>
        </w:rPr>
      </w:pPr>
      <w:r w:rsidRPr="00B0329C">
        <w:rPr>
          <w:rStyle w:val="apple-converted-space"/>
          <w:b/>
          <w:color w:val="000000"/>
          <w:sz w:val="32"/>
          <w:szCs w:val="32"/>
          <w:shd w:val="clear" w:color="auto" w:fill="FFFFFF"/>
        </w:rPr>
        <w:t>7.</w:t>
      </w:r>
      <w:r w:rsidRPr="00B0329C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B0329C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Приоритет норм международного права в области прав и свобод человека и гражданина</w:t>
      </w:r>
    </w:p>
    <w:sectPr w:rsidR="00B0329C" w:rsidRPr="00B0329C" w:rsidSect="0035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6732"/>
    <w:rsid w:val="00354639"/>
    <w:rsid w:val="00426732"/>
    <w:rsid w:val="00B0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6732"/>
  </w:style>
  <w:style w:type="character" w:styleId="a3">
    <w:name w:val="Hyperlink"/>
    <w:basedOn w:val="a0"/>
    <w:uiPriority w:val="99"/>
    <w:semiHidden/>
    <w:unhideWhenUsed/>
    <w:rsid w:val="00426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Ммухина</dc:creator>
  <cp:lastModifiedBy>Ммухина </cp:lastModifiedBy>
  <cp:revision>1</cp:revision>
  <dcterms:created xsi:type="dcterms:W3CDTF">2015-02-21T14:51:00Z</dcterms:created>
  <dcterms:modified xsi:type="dcterms:W3CDTF">2015-02-21T15:03:00Z</dcterms:modified>
</cp:coreProperties>
</file>