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62" w:rsidRPr="00066562" w:rsidRDefault="00066562" w:rsidP="00066562">
      <w:pPr>
        <w:rPr>
          <w:b/>
        </w:rPr>
      </w:pPr>
      <w:r w:rsidRPr="00066562">
        <w:rPr>
          <w:b/>
        </w:rPr>
        <w:t xml:space="preserve">ТЕМА: КЛАСС ПТИЦЫ. ОСОБЕННОСТИ СТРОЕНИЯ, </w:t>
      </w:r>
    </w:p>
    <w:p w:rsidR="00066562" w:rsidRPr="00066562" w:rsidRDefault="00066562" w:rsidP="00066562">
      <w:pPr>
        <w:rPr>
          <w:b/>
        </w:rPr>
      </w:pPr>
      <w:r w:rsidRPr="00066562">
        <w:rPr>
          <w:b/>
        </w:rPr>
        <w:t>ЖИЗНЕДЕЯТЕЛЬНОСТИ КАК ВЫСОКООРГАНИЗОВАННЫХ ПОЗВОНОЧНЫХ.</w:t>
      </w:r>
    </w:p>
    <w:p w:rsidR="00066562" w:rsidRPr="00066562" w:rsidRDefault="00066562" w:rsidP="00066562">
      <w:pPr>
        <w:rPr>
          <w:b/>
        </w:rPr>
      </w:pPr>
      <w:r w:rsidRPr="00066562">
        <w:rPr>
          <w:b/>
        </w:rPr>
        <w:t xml:space="preserve">Лабораторная работа № </w:t>
      </w:r>
      <w:r>
        <w:rPr>
          <w:b/>
        </w:rPr>
        <w:t>18</w:t>
      </w:r>
      <w:bookmarkStart w:id="0" w:name="_GoBack"/>
      <w:bookmarkEnd w:id="0"/>
    </w:p>
    <w:p w:rsidR="00066562" w:rsidRPr="00066562" w:rsidRDefault="00066562" w:rsidP="00066562">
      <w:pPr>
        <w:rPr>
          <w:b/>
        </w:rPr>
      </w:pPr>
      <w:r w:rsidRPr="00066562">
        <w:rPr>
          <w:b/>
        </w:rPr>
        <w:t>«Внешний вид птицы»</w:t>
      </w:r>
    </w:p>
    <w:p w:rsidR="00066562" w:rsidRPr="00066562" w:rsidRDefault="00066562" w:rsidP="00066562">
      <w:r w:rsidRPr="00066562">
        <w:rPr>
          <w:b/>
          <w:i/>
          <w:u w:val="single"/>
        </w:rPr>
        <w:t>Цель:</w:t>
      </w:r>
      <w:r w:rsidRPr="00066562">
        <w:t xml:space="preserve"> Изучить  особенности внешнего строения птиц, связанные с приспособлением к полету.</w:t>
      </w:r>
    </w:p>
    <w:p w:rsidR="00066562" w:rsidRPr="00066562" w:rsidRDefault="00066562" w:rsidP="00066562">
      <w:r w:rsidRPr="00066562">
        <w:rPr>
          <w:b/>
          <w:i/>
          <w:u w:val="single"/>
        </w:rPr>
        <w:t>Оборудование</w:t>
      </w:r>
      <w:r w:rsidRPr="00066562">
        <w:rPr>
          <w:b/>
        </w:rPr>
        <w:t xml:space="preserve">: </w:t>
      </w:r>
      <w:r w:rsidRPr="00066562">
        <w:t>Чучело птицы, лупа.</w:t>
      </w:r>
    </w:p>
    <w:p w:rsidR="00066562" w:rsidRPr="00066562" w:rsidRDefault="00066562" w:rsidP="00066562">
      <w:r w:rsidRPr="00066562">
        <w:rPr>
          <w:b/>
          <w:bCs/>
        </w:rPr>
        <w:t>Ход работы</w:t>
      </w:r>
    </w:p>
    <w:p w:rsidR="00066562" w:rsidRPr="00066562" w:rsidRDefault="00066562" w:rsidP="00066562">
      <w:pPr>
        <w:numPr>
          <w:ilvl w:val="0"/>
          <w:numId w:val="1"/>
        </w:numPr>
      </w:pPr>
      <w:r w:rsidRPr="00066562">
        <w:drawing>
          <wp:anchor distT="0" distB="0" distL="24130" distR="24130" simplePos="0" relativeHeight="251660288" behindDoc="0" locked="0" layoutInCell="1" allowOverlap="1">
            <wp:simplePos x="0" y="0"/>
            <wp:positionH relativeFrom="margin">
              <wp:posOffset>-114300</wp:posOffset>
            </wp:positionH>
            <wp:positionV relativeFrom="paragraph">
              <wp:posOffset>182880</wp:posOffset>
            </wp:positionV>
            <wp:extent cx="4093210" cy="1708785"/>
            <wp:effectExtent l="19050" t="19050" r="21590" b="2476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210" cy="170878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562">
        <w:t>Рассмотрите чучело птицы и найдите на нем отделы тела: голову, шею, туловище, хвост.</w:t>
      </w:r>
    </w:p>
    <w:p w:rsidR="00066562" w:rsidRPr="00066562" w:rsidRDefault="00066562" w:rsidP="00066562">
      <w:pPr>
        <w:numPr>
          <w:ilvl w:val="0"/>
          <w:numId w:val="1"/>
        </w:numPr>
      </w:pPr>
      <w:r w:rsidRPr="00066562">
        <w:t>Рассмотрите голову птицы, обратите внимание на ее форму, размеры; найдите клюв, состоящий из надклювья и подклювья; на надклювье рассмотрите ноздри; найдите глаза и обратите внимание на особенности их расположения.</w:t>
      </w:r>
    </w:p>
    <w:p w:rsidR="00066562" w:rsidRPr="00066562" w:rsidRDefault="00066562" w:rsidP="00066562">
      <w:pPr>
        <w:numPr>
          <w:ilvl w:val="0"/>
          <w:numId w:val="1"/>
        </w:numPr>
      </w:pPr>
      <w:r w:rsidRPr="00066562">
        <w:t>Рассмотрите туловище птицы, определите его форму. На туловище найдите крылья и ноги, определите их местоположение.  Обратите внимание на неоперенную часть ноги - цевку и пальцы с ко</w:t>
      </w:r>
      <w:r w:rsidRPr="00066562">
        <w:softHyphen/>
        <w:t>гтями. Чем они покрыты? Вспомните, у каких животных, изученных ра</w:t>
      </w:r>
      <w:r w:rsidRPr="00066562">
        <w:softHyphen/>
        <w:t>нее, вы встречали такой покров.</w:t>
      </w:r>
    </w:p>
    <w:p w:rsidR="00066562" w:rsidRPr="00066562" w:rsidRDefault="00066562" w:rsidP="00066562">
      <w:pPr>
        <w:numPr>
          <w:ilvl w:val="0"/>
          <w:numId w:val="1"/>
        </w:numPr>
      </w:pPr>
      <w:r w:rsidRPr="00066562">
        <w:t>Рассмотрите хвост птицы, состоящий из рулевых перьев, подсчитайте их число.</w:t>
      </w:r>
    </w:p>
    <w:p w:rsidR="00066562" w:rsidRPr="00066562" w:rsidRDefault="00066562" w:rsidP="00066562">
      <w:pPr>
        <w:numPr>
          <w:ilvl w:val="0"/>
          <w:numId w:val="1"/>
        </w:numPr>
      </w:pPr>
      <w:r w:rsidRPr="00066562">
        <w:drawing>
          <wp:anchor distT="0" distB="0" distL="24130" distR="24130" simplePos="0" relativeHeight="251659264" behindDoc="0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268605</wp:posOffset>
            </wp:positionV>
            <wp:extent cx="3777615" cy="1447800"/>
            <wp:effectExtent l="19050" t="19050" r="13335" b="190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615" cy="14478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562">
        <w:t xml:space="preserve"> Рассмотрите набор перьев, найдите среди них контурное перо и его основные части: узкий плотный ствол, его основание -очин, опахала, рас</w:t>
      </w:r>
      <w:r w:rsidRPr="00066562">
        <w:softHyphen/>
        <w:t>положенные по обе стороны ствола. С помощью лупы рассмотрите опа</w:t>
      </w:r>
      <w:r w:rsidRPr="00066562">
        <w:softHyphen/>
        <w:t>хала и найдите бородки 1-го порядка - это роговые пластинки, отхо</w:t>
      </w:r>
      <w:r w:rsidRPr="00066562">
        <w:softHyphen/>
        <w:t>дящие от ствола.</w:t>
      </w:r>
    </w:p>
    <w:p w:rsidR="00066562" w:rsidRPr="00066562" w:rsidRDefault="00066562" w:rsidP="00066562">
      <w:pPr>
        <w:numPr>
          <w:ilvl w:val="0"/>
          <w:numId w:val="1"/>
        </w:numPr>
      </w:pPr>
      <w:r w:rsidRPr="00066562">
        <w:t>Зарисуйте строение контурного пера в тетради и подпишите названия его основных частей.</w:t>
      </w:r>
    </w:p>
    <w:p w:rsidR="00066562" w:rsidRPr="00066562" w:rsidRDefault="00066562" w:rsidP="00066562">
      <w:pPr>
        <w:numPr>
          <w:ilvl w:val="0"/>
          <w:numId w:val="1"/>
        </w:numPr>
      </w:pPr>
      <w:r w:rsidRPr="00066562">
        <w:t>Рассмотрите пуховое перо, найдите в нем очин и опахала, зарисуйте в тетради это перо и подпишите названия его основных частей.</w:t>
      </w:r>
    </w:p>
    <w:p w:rsidR="00066562" w:rsidRPr="00066562" w:rsidRDefault="00066562" w:rsidP="00066562">
      <w:pPr>
        <w:numPr>
          <w:ilvl w:val="0"/>
          <w:numId w:val="1"/>
        </w:numPr>
      </w:pPr>
      <w:r w:rsidRPr="00066562">
        <w:t>На основании изучения внешнего строения птицы отметьте особенно</w:t>
      </w:r>
      <w:r w:rsidRPr="00066562">
        <w:softHyphen/>
        <w:t>сти, связанные с полетом. Сделайте запись в тетради.</w:t>
      </w:r>
    </w:p>
    <w:p w:rsidR="00066562" w:rsidRPr="00066562" w:rsidRDefault="00066562" w:rsidP="00066562"/>
    <w:p w:rsidR="00743275" w:rsidRDefault="00743275"/>
    <w:sectPr w:rsidR="00743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C3409"/>
    <w:multiLevelType w:val="singleLevel"/>
    <w:tmpl w:val="EB3A95D4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76"/>
    <w:rsid w:val="00066562"/>
    <w:rsid w:val="00743275"/>
    <w:rsid w:val="008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277EA00F-585A-4C83-8385-20B46F75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2020-04-30T07:03:00Z</dcterms:created>
  <dcterms:modified xsi:type="dcterms:W3CDTF">2020-04-30T07:03:00Z</dcterms:modified>
</cp:coreProperties>
</file>