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CC" w:rsidRPr="00ED0AA0" w:rsidRDefault="00ED0AA0" w:rsidP="00233A05">
      <w:pPr>
        <w:rPr>
          <w:u w:val="single"/>
        </w:rPr>
      </w:pPr>
      <w:r w:rsidRPr="00ED0AA0">
        <w:rPr>
          <w:u w:val="single"/>
        </w:rPr>
        <w:t>Почему к</w:t>
      </w:r>
      <w:r w:rsidR="00BE67CC" w:rsidRPr="00ED0AA0">
        <w:rPr>
          <w:u w:val="single"/>
        </w:rPr>
        <w:t>ороль-Солнце</w:t>
      </w:r>
      <w:r w:rsidRPr="00ED0AA0">
        <w:rPr>
          <w:u w:val="single"/>
        </w:rPr>
        <w:t>?</w:t>
      </w:r>
    </w:p>
    <w:p w:rsidR="00233A05" w:rsidRDefault="00233A05">
      <w:r w:rsidRPr="00ED0AA0">
        <w:t xml:space="preserve">На Карусели 1662 года </w:t>
      </w:r>
      <w:r w:rsidRPr="00ED0AA0">
        <w:rPr>
          <w:lang w:val="lv-LV"/>
        </w:rPr>
        <w:t xml:space="preserve"> </w:t>
      </w:r>
      <w:r w:rsidRPr="00ED0AA0">
        <w:t>во время рыцарского турнира юноша должен был выбрать себе имя, девиз, эмблему и Людовик XIV гарцевал перед зрителями на коне в костюме римского императора. Людовик выбрал эмблему солнца и в покровители себе Аполлона-бога солнца.</w:t>
      </w:r>
      <w:r w:rsidRPr="00ED0AA0">
        <w:rPr>
          <w:lang w:val="lv-LV"/>
        </w:rPr>
        <w:t xml:space="preserve"> </w:t>
      </w:r>
      <w:r w:rsidRPr="00ED0AA0">
        <w:t xml:space="preserve">В руке у короля был золотой щит с изображением Солнца. Это символизировало то, что это светило защищает короля и вместе с ним и всю Францию. </w:t>
      </w:r>
    </w:p>
    <w:p w:rsidR="00ED0AA0" w:rsidRPr="00ED0AA0" w:rsidRDefault="00ED0AA0"/>
    <w:p w:rsidR="00BE67CC" w:rsidRPr="00ED0AA0" w:rsidRDefault="00BE67CC" w:rsidP="00BE67CC">
      <w:pPr>
        <w:rPr>
          <w:lang w:val="lv-LV"/>
        </w:rPr>
      </w:pPr>
      <w:r w:rsidRPr="00ED0AA0">
        <w:rPr>
          <w:lang w:val="lv-LV"/>
        </w:rPr>
        <w:t xml:space="preserve">    Французский король Людовик XIV (1638-1715) остался в истории как автор изречения «Государство — это я». Система государственной власти, при которой монарх (царь, король, император) может принимать решения лишь по своей воле, без всяких представителей народа или дворянства, называется абсолютизм. Во Франции абсолютизм сложился еще при отце Людовика XIV, Людовике XIII (его время описывается в знаменитом романе А. Дюма «Три мушкетера»). Но Людовик-папа сам страной не правил, его больше интересовала охота. Все дела решал первый министр кардинал Ришелье. Маленький Людовик рано остался без отца, и до его совершеннолетия страной управлял другой первый министр, тоже кардинал, Мазарини. Большое влияние на государственные дела оказывала королева-мать, Анна Австрийская. Юный король, как казалось, интересовался только танцами, балами и музыкой. </w:t>
      </w:r>
    </w:p>
    <w:p w:rsidR="00BE67CC" w:rsidRPr="00ED0AA0" w:rsidRDefault="00BE67CC" w:rsidP="00BE67CC">
      <w:r w:rsidRPr="00ED0AA0">
        <w:rPr>
          <w:lang w:val="lv-LV"/>
        </w:rPr>
        <w:t xml:space="preserve">    Но после смерти Мазарини он резко повзрослел, не стал назначать первого министра и сам каждый день подолгу занимался делами. Его главной заботой были государственные финансы. Вместе с государственным контролером финансов Ж. Кольбером король добивался увеличения государственных доходов. Для этого поощрялось развитие мануфактур, началась история знаменитого лионского шелка, гобеленов. Именно в эпоху Людовика XIV Франция стала стремительно превращаться в законодательницу мод всего мира. Даже враги-англичане старались скопировать парижские фасоны одежды и причесок (а ведь это была эпоха весьма причудливых мод). Желая придать блеск своему царствованию, Людовик сделал свой двор ослепительно-роскошным и окружил себя всеми искусствами, как выдающиеся правители древности. </w:t>
      </w:r>
    </w:p>
    <w:p w:rsidR="00BE67CC" w:rsidRPr="00ED0AA0" w:rsidRDefault="00ED0AA0" w:rsidP="00BE67CC">
      <w:r>
        <w:t>Также Л</w:t>
      </w:r>
      <w:r w:rsidR="00BE67CC" w:rsidRPr="00ED0AA0">
        <w:rPr>
          <w:lang w:val="lv-LV"/>
        </w:rPr>
        <w:t xml:space="preserve">юдовик XIV ввел несколько новых налогов, которые тяжким бременем легли на крестьян. </w:t>
      </w:r>
    </w:p>
    <w:p w:rsidR="00BE67CC" w:rsidRPr="00ED0AA0" w:rsidRDefault="00BE67CC" w:rsidP="00BE67CC">
      <w:r w:rsidRPr="00ED0AA0">
        <w:rPr>
          <w:lang w:val="lv-LV"/>
        </w:rPr>
        <w:t xml:space="preserve">    Людовик переоценил свое величие. Он отменил указ о веротерпимости своего деда, Генриха IV, поэтому страну покинули сотни тысяч протестантов, многие из которых были замечательными мастерами-ремесленниками. Переселившись в Англию и Германию, они создали там текстильную промышленность, которая впоследствии успешно конкурировала с французской. Он поссорился даже с римским папой, сделав французскую церковь независимой от Рима. А уж воевал он со всеми своими соседями. И эти войны закончились для Франции в целом неудачно. </w:t>
      </w:r>
    </w:p>
    <w:p w:rsidR="00BE67CC" w:rsidRPr="00ED0AA0" w:rsidRDefault="00BE67CC" w:rsidP="00BE67CC">
      <w:pPr>
        <w:rPr>
          <w:lang w:val="lv-LV"/>
        </w:rPr>
      </w:pPr>
      <w:r w:rsidRPr="00ED0AA0">
        <w:rPr>
          <w:lang w:val="lv-LV"/>
        </w:rPr>
        <w:t xml:space="preserve">    Некоторые территориальные приобретения обошлись слишком дорого. К концу царствования Людовика Франция вошла в пору экономического спада. Наследником Людовика XIV стал его правнук Людовик XV, прославившийся, в свою очередь фразой: «После нас хоть потоп». </w:t>
      </w:r>
    </w:p>
    <w:p w:rsidR="00665BFD" w:rsidRPr="00ED0AA0" w:rsidRDefault="00665BFD" w:rsidP="00BE67CC">
      <w:r w:rsidRPr="00ED0AA0">
        <w:t xml:space="preserve">После всего вышеперечисленного я могу </w:t>
      </w:r>
      <w:r w:rsidR="00ED0AA0" w:rsidRPr="00ED0AA0">
        <w:t>сказать,</w:t>
      </w:r>
      <w:r w:rsidRPr="00ED0AA0">
        <w:t xml:space="preserve"> что 54 года из всех 72 он и правда, правил. Но у него было не так уж и много опыта, поэтому не все его действия были успешны. Может быть это было связано с </w:t>
      </w:r>
      <w:proofErr w:type="gramStart"/>
      <w:r w:rsidRPr="00ED0AA0">
        <w:t>тем</w:t>
      </w:r>
      <w:proofErr w:type="gramEnd"/>
      <w:r w:rsidRPr="00ED0AA0">
        <w:t xml:space="preserve"> что юный король, как оказалось, интересовался только танцами, балами и музыкой. Но после смерти Мазарини ему пришлось резко повзрослеть</w:t>
      </w:r>
      <w:bookmarkStart w:id="0" w:name="_GoBack"/>
      <w:bookmarkEnd w:id="0"/>
    </w:p>
    <w:sectPr w:rsidR="00665BFD" w:rsidRPr="00ED0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A05"/>
    <w:rsid w:val="00233A05"/>
    <w:rsid w:val="00665BFD"/>
    <w:rsid w:val="00BE67CC"/>
    <w:rsid w:val="00ED0AA0"/>
    <w:rsid w:val="00F36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487</Words>
  <Characters>2779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Аня</cp:lastModifiedBy>
  <cp:revision>6</cp:revision>
  <dcterms:created xsi:type="dcterms:W3CDTF">2014-10-04T12:26:00Z</dcterms:created>
  <dcterms:modified xsi:type="dcterms:W3CDTF">2014-10-05T18:14:00Z</dcterms:modified>
</cp:coreProperties>
</file>