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Иван Цыганок — один из самых запоминающихся героев из повести Максима Горького «Детство».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Он предстаёт в произведении девятнадцатилетним юношей, который живёт в доме Кашириных и служит подмастерьем в красильной мастерской.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Цыганок занимал в доме особое место. Он был подкидышем, и бабушка Алёши Пешкова воспитала его как сына.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Герой был мастером с золотыми руками. И дядя Яков и дядя Михаил ценили его за это, но за глаза ругали «вором и лентяем», чтобы отбить у других охоту взять его к себе в работники, после того как дед Каширин разделит имущество.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Но Цыганка это не заботило. Он жил, радуясь миру, как ребёнок. И сам любил детей и развлекал их, как мог. Когда деда не было дома, Цыганок запрягал в бумажные сани тараканов, делал фокусы с картами. Во время этих забав, он, девятнадцатилетний, ничем не отличался от детей.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Больше всего на свете Цыганок хотел научиться петь. Желание петь — это желание отдать душу людям, показать через музыку красоту мира. Не умея петь, он всё выражал в танце. «Цыганок плясал неутомимо, самозабвенно, и казалось, что если открыть дверь на волю, он так и пойдёт плясом по улице, по городу, неизвестно куда…» За эти два умения его и любили в семье Кашириных.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Удивительна и способность Цыганка к самопожертвованию. Во время порки Алёши он пытался облегчить ему боль, подставляя под кнут свою руку.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 xml:space="preserve">У Цыганка была чистая душа, однако отравленная атмосфера </w:t>
      </w:r>
      <w:proofErr w:type="spellStart"/>
      <w:r w:rsidRPr="00556361">
        <w:rPr>
          <w:sz w:val="24"/>
          <w:szCs w:val="24"/>
        </w:rPr>
        <w:t>каширинского</w:t>
      </w:r>
      <w:proofErr w:type="spellEnd"/>
      <w:r w:rsidRPr="00556361">
        <w:rPr>
          <w:sz w:val="24"/>
          <w:szCs w:val="24"/>
        </w:rPr>
        <w:t xml:space="preserve"> дома давала о себе знать: он научился воровать. Но деньги ему нужны были не ради них самих, а ради баловства: «Это я так себе, от скуки». Цыганок — это человек с большой жизненной энергией. Но среди «свинцовых мерзостей» ему негде было проявить свою энергию, поэтому он и направил её на воровство.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Поразительна смерть Цыганка. Он погибает под дубовым крестом, задавившим его своей тяжестью. Цыганок умер, как бы искупая грехи всего семейства Кашириных. Его смерть — самый трагический эпизод повести. Жаль этого весёлого и доброго героя, который оказал огромное влияние на жизнь Алёши, сделав её теплее и светлее.</w:t>
      </w:r>
    </w:p>
    <w:p w:rsidR="00556361" w:rsidRPr="00556361" w:rsidRDefault="00556361" w:rsidP="00556361">
      <w:pPr>
        <w:spacing w:after="0"/>
        <w:rPr>
          <w:sz w:val="24"/>
          <w:szCs w:val="24"/>
        </w:rPr>
      </w:pPr>
    </w:p>
    <w:p w:rsidR="00556361" w:rsidRPr="00556361" w:rsidRDefault="00556361" w:rsidP="00556361">
      <w:pPr>
        <w:spacing w:after="0"/>
        <w:rPr>
          <w:sz w:val="24"/>
          <w:szCs w:val="24"/>
        </w:rPr>
      </w:pPr>
      <w:r w:rsidRPr="00556361">
        <w:rPr>
          <w:sz w:val="24"/>
          <w:szCs w:val="24"/>
        </w:rPr>
        <w:t>Горький сумел создать образ Цыганка таким, что он стал любимым героем многих читателей</w:t>
      </w:r>
    </w:p>
    <w:sectPr w:rsidR="00556361" w:rsidRPr="0055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61"/>
    <w:rsid w:val="005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64124"/>
  <w15:chartTrackingRefBased/>
  <w15:docId w15:val="{1D068957-9A03-EF40-95E6-F6D33EC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Педан</dc:creator>
  <cp:keywords/>
  <dc:description/>
  <cp:lastModifiedBy>Анна Педан</cp:lastModifiedBy>
  <cp:revision>2</cp:revision>
  <dcterms:created xsi:type="dcterms:W3CDTF">2023-05-03T15:46:00Z</dcterms:created>
  <dcterms:modified xsi:type="dcterms:W3CDTF">2023-05-03T15:46:00Z</dcterms:modified>
</cp:coreProperties>
</file>