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41" w:rsidRDefault="00290DB1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290DB1">
        <w:rPr>
          <w:rFonts w:ascii="Arial" w:hAnsi="Arial" w:cs="Arial"/>
          <w:sz w:val="20"/>
          <w:szCs w:val="20"/>
          <w:shd w:val="clear" w:color="auto" w:fill="FFFFFF"/>
        </w:rPr>
        <w:t xml:space="preserve">Как-то </w:t>
      </w:r>
      <w:r w:rsidRPr="00290DB1">
        <w:rPr>
          <w:rFonts w:ascii="Arial" w:hAnsi="Arial" w:cs="Arial"/>
          <w:b/>
          <w:sz w:val="20"/>
          <w:szCs w:val="20"/>
          <w:shd w:val="clear" w:color="auto" w:fill="FFFFFF"/>
        </w:rPr>
        <w:t>давно</w:t>
      </w:r>
      <w:r w:rsidRPr="00290DB1">
        <w:rPr>
          <w:rFonts w:ascii="Arial" w:hAnsi="Arial" w:cs="Arial"/>
          <w:sz w:val="20"/>
          <w:szCs w:val="20"/>
          <w:shd w:val="clear" w:color="auto" w:fill="FFFFFF"/>
        </w:rPr>
        <w:t xml:space="preserve">, темным осенним вечером, случилось мне плыть по угрюмой сибирской реке. Вдруг на повороте реки, </w:t>
      </w:r>
      <w:r w:rsidRPr="00290DB1">
        <w:rPr>
          <w:rFonts w:ascii="Arial" w:hAnsi="Arial" w:cs="Arial"/>
          <w:b/>
          <w:sz w:val="20"/>
          <w:szCs w:val="20"/>
          <w:shd w:val="clear" w:color="auto" w:fill="FFFFFF"/>
        </w:rPr>
        <w:t>впереди</w:t>
      </w:r>
      <w:r w:rsidRPr="00290DB1">
        <w:rPr>
          <w:rFonts w:ascii="Arial" w:hAnsi="Arial" w:cs="Arial"/>
          <w:sz w:val="20"/>
          <w:szCs w:val="20"/>
          <w:shd w:val="clear" w:color="auto" w:fill="FFFFFF"/>
        </w:rPr>
        <w:t xml:space="preserve">, под темными горами мелькнул огонек. Мелькнул </w:t>
      </w:r>
      <w:r w:rsidRPr="00290DB1">
        <w:rPr>
          <w:rFonts w:ascii="Arial" w:hAnsi="Arial" w:cs="Arial"/>
          <w:b/>
          <w:sz w:val="20"/>
          <w:szCs w:val="20"/>
          <w:shd w:val="clear" w:color="auto" w:fill="FFFFFF"/>
        </w:rPr>
        <w:t>ярко</w:t>
      </w:r>
      <w:r w:rsidRPr="00290DB1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290DB1">
        <w:rPr>
          <w:rFonts w:ascii="Arial" w:hAnsi="Arial" w:cs="Arial"/>
          <w:b/>
          <w:sz w:val="20"/>
          <w:szCs w:val="20"/>
          <w:shd w:val="clear" w:color="auto" w:fill="FFFFFF"/>
        </w:rPr>
        <w:t>сильно</w:t>
      </w:r>
      <w:r w:rsidRPr="00290DB1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290DB1">
        <w:rPr>
          <w:rFonts w:ascii="Arial" w:hAnsi="Arial" w:cs="Arial"/>
          <w:b/>
          <w:sz w:val="20"/>
          <w:szCs w:val="20"/>
          <w:shd w:val="clear" w:color="auto" w:fill="FFFFFF"/>
        </w:rPr>
        <w:t>очень близко</w:t>
      </w:r>
      <w:r w:rsidRPr="00290DB1">
        <w:rPr>
          <w:rFonts w:ascii="Arial" w:hAnsi="Arial" w:cs="Arial"/>
          <w:sz w:val="20"/>
          <w:szCs w:val="20"/>
          <w:shd w:val="clear" w:color="auto" w:fill="FFFFFF"/>
        </w:rPr>
        <w:t xml:space="preserve">. Я обрадовался, что </w:t>
      </w:r>
      <w:r w:rsidRPr="00290DB1">
        <w:rPr>
          <w:rFonts w:ascii="Arial" w:hAnsi="Arial" w:cs="Arial"/>
          <w:b/>
          <w:sz w:val="20"/>
          <w:szCs w:val="20"/>
          <w:shd w:val="clear" w:color="auto" w:fill="FFFFFF"/>
        </w:rPr>
        <w:t>близко</w:t>
      </w:r>
      <w:r w:rsidRPr="00290DB1">
        <w:rPr>
          <w:rFonts w:ascii="Arial" w:hAnsi="Arial" w:cs="Arial"/>
          <w:sz w:val="20"/>
          <w:szCs w:val="20"/>
          <w:shd w:val="clear" w:color="auto" w:fill="FFFFFF"/>
        </w:rPr>
        <w:t xml:space="preserve"> ночлег, и сказал об этом гребцу. Он повернулся, посмотрел через плечо на огонь, буркнул, что еще </w:t>
      </w:r>
      <w:r w:rsidRPr="00290DB1">
        <w:rPr>
          <w:rFonts w:ascii="Arial" w:hAnsi="Arial" w:cs="Arial"/>
          <w:b/>
          <w:sz w:val="20"/>
          <w:szCs w:val="20"/>
          <w:shd w:val="clear" w:color="auto" w:fill="FFFFFF"/>
        </w:rPr>
        <w:t>далеко</w:t>
      </w:r>
      <w:r w:rsidRPr="00290DB1">
        <w:rPr>
          <w:rFonts w:ascii="Arial" w:hAnsi="Arial" w:cs="Arial"/>
          <w:sz w:val="20"/>
          <w:szCs w:val="20"/>
          <w:shd w:val="clear" w:color="auto" w:fill="FFFFFF"/>
        </w:rPr>
        <w:t xml:space="preserve">, и опять </w:t>
      </w:r>
      <w:r w:rsidRPr="00290DB1">
        <w:rPr>
          <w:rFonts w:ascii="Arial" w:hAnsi="Arial" w:cs="Arial"/>
          <w:b/>
          <w:sz w:val="20"/>
          <w:szCs w:val="20"/>
          <w:shd w:val="clear" w:color="auto" w:fill="FFFFFF"/>
        </w:rPr>
        <w:t xml:space="preserve">молча </w:t>
      </w:r>
      <w:r w:rsidRPr="00290DB1">
        <w:rPr>
          <w:rFonts w:ascii="Arial" w:hAnsi="Arial" w:cs="Arial"/>
          <w:sz w:val="20"/>
          <w:szCs w:val="20"/>
          <w:shd w:val="clear" w:color="auto" w:fill="FFFFFF"/>
        </w:rPr>
        <w:t>(</w:t>
      </w:r>
      <w:r w:rsidRPr="00290DB1">
        <w:rPr>
          <w:rFonts w:ascii="Arial" w:hAnsi="Arial" w:cs="Arial"/>
          <w:b/>
          <w:sz w:val="20"/>
          <w:szCs w:val="20"/>
          <w:shd w:val="clear" w:color="auto" w:fill="FFFFFF"/>
        </w:rPr>
        <w:t>апатично</w:t>
      </w:r>
      <w:r w:rsidRPr="00290DB1">
        <w:rPr>
          <w:rFonts w:ascii="Arial" w:hAnsi="Arial" w:cs="Arial"/>
          <w:sz w:val="20"/>
          <w:szCs w:val="20"/>
          <w:shd w:val="clear" w:color="auto" w:fill="FFFFFF"/>
        </w:rPr>
        <w:t xml:space="preserve">) налег на весла. И </w:t>
      </w:r>
      <w:r w:rsidRPr="00290DB1">
        <w:rPr>
          <w:rFonts w:ascii="Arial" w:hAnsi="Arial" w:cs="Arial"/>
          <w:b/>
          <w:sz w:val="20"/>
          <w:szCs w:val="20"/>
          <w:shd w:val="clear" w:color="auto" w:fill="FFFFFF"/>
        </w:rPr>
        <w:t>долго</w:t>
      </w:r>
      <w:r w:rsidRPr="00290DB1">
        <w:rPr>
          <w:rFonts w:ascii="Arial" w:hAnsi="Arial" w:cs="Arial"/>
          <w:sz w:val="20"/>
          <w:szCs w:val="20"/>
          <w:shd w:val="clear" w:color="auto" w:fill="FFFFFF"/>
        </w:rPr>
        <w:t xml:space="preserve"> еще мы плыли (</w:t>
      </w:r>
      <w:r w:rsidRPr="00290DB1">
        <w:rPr>
          <w:rFonts w:ascii="Arial" w:hAnsi="Arial" w:cs="Arial"/>
          <w:b/>
          <w:sz w:val="20"/>
          <w:szCs w:val="20"/>
          <w:shd w:val="clear" w:color="auto" w:fill="FFFFFF"/>
        </w:rPr>
        <w:t>дальше</w:t>
      </w:r>
      <w:r w:rsidRPr="00290DB1">
        <w:rPr>
          <w:rFonts w:ascii="Arial" w:hAnsi="Arial" w:cs="Arial"/>
          <w:sz w:val="20"/>
          <w:szCs w:val="20"/>
          <w:shd w:val="clear" w:color="auto" w:fill="FFFFFF"/>
        </w:rPr>
        <w:t xml:space="preserve">) </w:t>
      </w:r>
      <w:proofErr w:type="gramStart"/>
      <w:r w:rsidRPr="00290DB1">
        <w:rPr>
          <w:rFonts w:ascii="Arial" w:hAnsi="Arial" w:cs="Arial"/>
          <w:sz w:val="20"/>
          <w:szCs w:val="20"/>
          <w:shd w:val="clear" w:color="auto" w:fill="FFFFFF"/>
        </w:rPr>
        <w:t>по темной</w:t>
      </w:r>
      <w:proofErr w:type="gramEnd"/>
      <w:r w:rsidRPr="00290DB1">
        <w:rPr>
          <w:rFonts w:ascii="Arial" w:hAnsi="Arial" w:cs="Arial"/>
          <w:sz w:val="20"/>
          <w:szCs w:val="20"/>
          <w:shd w:val="clear" w:color="auto" w:fill="FFFFFF"/>
        </w:rPr>
        <w:t xml:space="preserve">, как чернила, реке. Ущелья и скалы выплывали, надвигались и уплывали, теряясь в бесконечной дали. Огонек все стоял впереди, одновременно </w:t>
      </w:r>
      <w:r w:rsidRPr="00290DB1">
        <w:rPr>
          <w:rFonts w:ascii="Arial" w:hAnsi="Arial" w:cs="Arial"/>
          <w:b/>
          <w:sz w:val="20"/>
          <w:szCs w:val="20"/>
          <w:shd w:val="clear" w:color="auto" w:fill="FFFFFF"/>
        </w:rPr>
        <w:t>близко</w:t>
      </w:r>
      <w:r w:rsidRPr="00290DB1">
        <w:rPr>
          <w:rFonts w:ascii="Arial" w:hAnsi="Arial" w:cs="Arial"/>
          <w:sz w:val="20"/>
          <w:szCs w:val="20"/>
          <w:shd w:val="clear" w:color="auto" w:fill="FFFFFF"/>
        </w:rPr>
        <w:t xml:space="preserve"> и </w:t>
      </w:r>
      <w:r w:rsidRPr="00290DB1">
        <w:rPr>
          <w:rFonts w:ascii="Arial" w:hAnsi="Arial" w:cs="Arial"/>
          <w:b/>
          <w:sz w:val="20"/>
          <w:szCs w:val="20"/>
          <w:shd w:val="clear" w:color="auto" w:fill="FFFFFF"/>
        </w:rPr>
        <w:t>далеко</w:t>
      </w:r>
      <w:r w:rsidRPr="00290DB1">
        <w:rPr>
          <w:rFonts w:ascii="Arial" w:hAnsi="Arial" w:cs="Arial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90DB1">
        <w:rPr>
          <w:rFonts w:ascii="Arial" w:hAnsi="Arial" w:cs="Arial"/>
          <w:sz w:val="20"/>
          <w:szCs w:val="20"/>
          <w:shd w:val="clear" w:color="auto" w:fill="FFFFFF"/>
        </w:rPr>
        <w:t xml:space="preserve">Мне </w:t>
      </w:r>
      <w:r w:rsidRPr="00290DB1">
        <w:rPr>
          <w:rFonts w:ascii="Arial" w:hAnsi="Arial" w:cs="Arial"/>
          <w:b/>
          <w:sz w:val="20"/>
          <w:szCs w:val="20"/>
          <w:shd w:val="clear" w:color="auto" w:fill="FFFFFF"/>
        </w:rPr>
        <w:t>часто</w:t>
      </w:r>
      <w:r w:rsidRPr="00290DB1">
        <w:rPr>
          <w:rFonts w:ascii="Arial" w:hAnsi="Arial" w:cs="Arial"/>
          <w:sz w:val="20"/>
          <w:szCs w:val="20"/>
          <w:shd w:val="clear" w:color="auto" w:fill="FFFFFF"/>
        </w:rPr>
        <w:t xml:space="preserve"> вспоминается </w:t>
      </w:r>
      <w:r w:rsidRPr="00290DB1">
        <w:rPr>
          <w:rFonts w:ascii="Arial" w:hAnsi="Arial" w:cs="Arial"/>
          <w:b/>
          <w:sz w:val="20"/>
          <w:szCs w:val="20"/>
          <w:shd w:val="clear" w:color="auto" w:fill="FFFFFF"/>
        </w:rPr>
        <w:t>теперь</w:t>
      </w:r>
      <w:r w:rsidRPr="00290DB1">
        <w:rPr>
          <w:rFonts w:ascii="Arial" w:hAnsi="Arial" w:cs="Arial"/>
          <w:sz w:val="20"/>
          <w:szCs w:val="20"/>
          <w:shd w:val="clear" w:color="auto" w:fill="FFFFFF"/>
        </w:rPr>
        <w:t xml:space="preserve"> и эта темная река, затененная скалистыми горами, и этот живой огонек. </w:t>
      </w:r>
      <w:r w:rsidRPr="00290DB1">
        <w:rPr>
          <w:rFonts w:ascii="Arial" w:hAnsi="Arial" w:cs="Arial"/>
          <w:b/>
          <w:sz w:val="20"/>
          <w:szCs w:val="20"/>
          <w:shd w:val="clear" w:color="auto" w:fill="FFFFFF"/>
        </w:rPr>
        <w:t>Много</w:t>
      </w:r>
      <w:r w:rsidRPr="00290DB1">
        <w:rPr>
          <w:rFonts w:ascii="Arial" w:hAnsi="Arial" w:cs="Arial"/>
          <w:sz w:val="20"/>
          <w:szCs w:val="20"/>
          <w:shd w:val="clear" w:color="auto" w:fill="FFFFFF"/>
        </w:rPr>
        <w:t xml:space="preserve"> огней и </w:t>
      </w:r>
      <w:r w:rsidRPr="00290DB1">
        <w:rPr>
          <w:rFonts w:ascii="Arial" w:hAnsi="Arial" w:cs="Arial"/>
          <w:b/>
          <w:sz w:val="20"/>
          <w:szCs w:val="20"/>
          <w:shd w:val="clear" w:color="auto" w:fill="FFFFFF"/>
        </w:rPr>
        <w:t>раньше</w:t>
      </w:r>
      <w:r w:rsidRPr="00290DB1">
        <w:rPr>
          <w:rFonts w:ascii="Arial" w:hAnsi="Arial" w:cs="Arial"/>
          <w:sz w:val="20"/>
          <w:szCs w:val="20"/>
          <w:shd w:val="clear" w:color="auto" w:fill="FFFFFF"/>
        </w:rPr>
        <w:t xml:space="preserve"> и </w:t>
      </w:r>
      <w:r w:rsidRPr="00290DB1">
        <w:rPr>
          <w:rFonts w:ascii="Arial" w:hAnsi="Arial" w:cs="Arial"/>
          <w:b/>
          <w:sz w:val="20"/>
          <w:szCs w:val="20"/>
          <w:shd w:val="clear" w:color="auto" w:fill="FFFFFF"/>
        </w:rPr>
        <w:t>после</w:t>
      </w:r>
      <w:r w:rsidRPr="00290DB1">
        <w:rPr>
          <w:rFonts w:ascii="Arial" w:hAnsi="Arial" w:cs="Arial"/>
          <w:sz w:val="20"/>
          <w:szCs w:val="20"/>
          <w:shd w:val="clear" w:color="auto" w:fill="FFFFFF"/>
        </w:rPr>
        <w:t xml:space="preserve"> манили меня своей близостью. Но жизнь течет все в </w:t>
      </w:r>
      <w:proofErr w:type="gramStart"/>
      <w:r w:rsidRPr="00290DB1">
        <w:rPr>
          <w:rFonts w:ascii="Arial" w:hAnsi="Arial" w:cs="Arial"/>
          <w:sz w:val="20"/>
          <w:szCs w:val="20"/>
          <w:shd w:val="clear" w:color="auto" w:fill="FFFFFF"/>
        </w:rPr>
        <w:t>тех</w:t>
      </w:r>
      <w:proofErr w:type="gramEnd"/>
      <w:r w:rsidRPr="00290DB1">
        <w:rPr>
          <w:rFonts w:ascii="Arial" w:hAnsi="Arial" w:cs="Arial"/>
          <w:sz w:val="20"/>
          <w:szCs w:val="20"/>
          <w:shd w:val="clear" w:color="auto" w:fill="FFFFFF"/>
        </w:rPr>
        <w:t xml:space="preserve"> же угрюмых берегах, а огни еще </w:t>
      </w:r>
      <w:r w:rsidRPr="00290DB1">
        <w:rPr>
          <w:rFonts w:ascii="Arial" w:hAnsi="Arial" w:cs="Arial"/>
          <w:b/>
          <w:sz w:val="20"/>
          <w:szCs w:val="20"/>
          <w:shd w:val="clear" w:color="auto" w:fill="FFFFFF"/>
        </w:rPr>
        <w:t>далеко</w:t>
      </w:r>
      <w:r w:rsidRPr="00290DB1">
        <w:rPr>
          <w:rFonts w:ascii="Arial" w:hAnsi="Arial" w:cs="Arial"/>
          <w:sz w:val="20"/>
          <w:szCs w:val="20"/>
          <w:shd w:val="clear" w:color="auto" w:fill="FFFFFF"/>
        </w:rPr>
        <w:t xml:space="preserve">. И </w:t>
      </w:r>
      <w:r w:rsidRPr="00290DB1">
        <w:rPr>
          <w:rFonts w:ascii="Arial" w:hAnsi="Arial" w:cs="Arial"/>
          <w:b/>
          <w:sz w:val="20"/>
          <w:szCs w:val="20"/>
          <w:shd w:val="clear" w:color="auto" w:fill="FFFFFF"/>
        </w:rPr>
        <w:t>опять</w:t>
      </w:r>
      <w:r w:rsidRPr="00290DB1">
        <w:rPr>
          <w:rFonts w:ascii="Arial" w:hAnsi="Arial" w:cs="Arial"/>
          <w:sz w:val="20"/>
          <w:szCs w:val="20"/>
          <w:shd w:val="clear" w:color="auto" w:fill="FFFFFF"/>
        </w:rPr>
        <w:t xml:space="preserve"> приходится сильнее налегать на весла.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90DB1">
        <w:rPr>
          <w:rFonts w:ascii="Arial" w:hAnsi="Arial" w:cs="Arial"/>
          <w:sz w:val="20"/>
          <w:szCs w:val="20"/>
          <w:shd w:val="clear" w:color="auto" w:fill="FFFFFF"/>
        </w:rPr>
        <w:t xml:space="preserve">Но все-таки </w:t>
      </w:r>
      <w:r w:rsidRPr="00290DB1">
        <w:rPr>
          <w:rFonts w:ascii="Arial" w:hAnsi="Arial" w:cs="Arial"/>
          <w:b/>
          <w:sz w:val="20"/>
          <w:szCs w:val="20"/>
          <w:shd w:val="clear" w:color="auto" w:fill="FFFFFF"/>
        </w:rPr>
        <w:t>впереди</w:t>
      </w:r>
      <w:r w:rsidRPr="00290DB1">
        <w:rPr>
          <w:rFonts w:ascii="Arial" w:hAnsi="Arial" w:cs="Arial"/>
          <w:sz w:val="20"/>
          <w:szCs w:val="20"/>
          <w:shd w:val="clear" w:color="auto" w:fill="FFFFFF"/>
        </w:rPr>
        <w:t xml:space="preserve"> – огни!</w:t>
      </w:r>
      <w:r w:rsidRPr="00290DB1">
        <w:rPr>
          <w:rFonts w:ascii="Arial" w:hAnsi="Arial" w:cs="Arial"/>
          <w:sz w:val="20"/>
          <w:szCs w:val="20"/>
          <w:shd w:val="clear" w:color="auto" w:fill="FFFFFF"/>
        </w:rPr>
        <w:br/>
        <w:t xml:space="preserve">Пожалуйста </w:t>
      </w:r>
      <w:proofErr w:type="spellStart"/>
      <w:r w:rsidRPr="00290DB1">
        <w:rPr>
          <w:rFonts w:ascii="Arial" w:hAnsi="Arial" w:cs="Arial"/>
          <w:sz w:val="20"/>
          <w:szCs w:val="20"/>
          <w:shd w:val="clear" w:color="auto" w:fill="FFFFFF"/>
        </w:rPr>
        <w:t>помогитееее</w:t>
      </w:r>
      <w:proofErr w:type="spellEnd"/>
      <w:r w:rsidRPr="00290DB1">
        <w:rPr>
          <w:rFonts w:ascii="Arial" w:hAnsi="Arial" w:cs="Arial"/>
          <w:sz w:val="20"/>
          <w:szCs w:val="20"/>
          <w:shd w:val="clear" w:color="auto" w:fill="FFFFFF"/>
        </w:rPr>
        <w:t>!</w:t>
      </w:r>
      <w:proofErr w:type="gramStart"/>
      <w:r w:rsidRPr="00290DB1">
        <w:rPr>
          <w:rFonts w:ascii="Arial" w:hAnsi="Arial" w:cs="Arial"/>
          <w:sz w:val="20"/>
          <w:szCs w:val="20"/>
          <w:shd w:val="clear" w:color="auto" w:fill="FFFFFF"/>
        </w:rPr>
        <w:t>!Н</w:t>
      </w:r>
      <w:proofErr w:type="gramEnd"/>
      <w:r w:rsidRPr="00290DB1">
        <w:rPr>
          <w:rFonts w:ascii="Arial" w:hAnsi="Arial" w:cs="Arial"/>
          <w:sz w:val="20"/>
          <w:szCs w:val="20"/>
          <w:shd w:val="clear" w:color="auto" w:fill="FFFFFF"/>
        </w:rPr>
        <w:t xml:space="preserve">айти </w:t>
      </w:r>
      <w:proofErr w:type="spellStart"/>
      <w:r w:rsidRPr="00290DB1">
        <w:rPr>
          <w:rFonts w:ascii="Arial" w:hAnsi="Arial" w:cs="Arial"/>
          <w:sz w:val="20"/>
          <w:szCs w:val="20"/>
          <w:shd w:val="clear" w:color="auto" w:fill="FFFFFF"/>
        </w:rPr>
        <w:t>наречияя</w:t>
      </w:r>
      <w:proofErr w:type="spellEnd"/>
      <w:r w:rsidRPr="00290DB1">
        <w:rPr>
          <w:rFonts w:ascii="Arial" w:hAnsi="Arial" w:cs="Arial"/>
          <w:sz w:val="20"/>
          <w:szCs w:val="20"/>
          <w:shd w:val="clear" w:color="auto" w:fill="FFFFFF"/>
        </w:rPr>
        <w:t>..И сделать Морфологический разбор наречия...</w:t>
      </w:r>
    </w:p>
    <w:p w:rsidR="00290DB1" w:rsidRPr="00FF355E" w:rsidRDefault="00290DB1">
      <w:pPr>
        <w:rPr>
          <w:rFonts w:cstheme="minorHAnsi"/>
          <w:sz w:val="24"/>
          <w:szCs w:val="24"/>
          <w:u w:val="single"/>
          <w:shd w:val="clear" w:color="auto" w:fill="FFFFFF"/>
        </w:rPr>
      </w:pPr>
      <w:r w:rsidRPr="00FF355E">
        <w:rPr>
          <w:rFonts w:cstheme="minorHAnsi"/>
          <w:sz w:val="24"/>
          <w:szCs w:val="24"/>
          <w:u w:val="single"/>
          <w:shd w:val="clear" w:color="auto" w:fill="FFFFFF"/>
        </w:rPr>
        <w:t>Апатично</w:t>
      </w:r>
    </w:p>
    <w:p w:rsidR="00290DB1" w:rsidRDefault="00290DB1" w:rsidP="00290DB1">
      <w:r>
        <w:t>1. Наречие, так как обозначает признак действия.</w:t>
      </w:r>
    </w:p>
    <w:p w:rsidR="00290DB1" w:rsidRDefault="00290DB1" w:rsidP="00290DB1">
      <w:r>
        <w:t>2. А</w:t>
      </w:r>
      <w:proofErr w:type="gramStart"/>
      <w:r>
        <w:t>)О</w:t>
      </w:r>
      <w:proofErr w:type="gramEnd"/>
      <w:r>
        <w:t>пределительное</w:t>
      </w:r>
    </w:p>
    <w:p w:rsidR="00290DB1" w:rsidRDefault="00290DB1" w:rsidP="00290DB1">
      <w:r>
        <w:t xml:space="preserve">    Б</w:t>
      </w:r>
      <w:proofErr w:type="gramStart"/>
      <w:r>
        <w:t>)А</w:t>
      </w:r>
      <w:proofErr w:type="gramEnd"/>
      <w:r>
        <w:t>патичнее</w:t>
      </w:r>
    </w:p>
    <w:p w:rsidR="00290DB1" w:rsidRDefault="00290DB1" w:rsidP="00290DB1">
      <w:r>
        <w:t xml:space="preserve">   В</w:t>
      </w:r>
      <w:proofErr w:type="gramStart"/>
      <w:r>
        <w:t>)Н</w:t>
      </w:r>
      <w:proofErr w:type="gramEnd"/>
      <w:r>
        <w:t>еизменяемое</w:t>
      </w:r>
    </w:p>
    <w:p w:rsidR="00290DB1" w:rsidRPr="00290DB1" w:rsidRDefault="00290DB1" w:rsidP="00290DB1">
      <w:pPr>
        <w:rPr>
          <w:rFonts w:cstheme="minorHAnsi"/>
        </w:rPr>
      </w:pPr>
      <w:r>
        <w:t xml:space="preserve">3. </w:t>
      </w:r>
      <w:r w:rsidRPr="00290DB1">
        <w:rPr>
          <w:rFonts w:cstheme="minorHAnsi"/>
          <w:shd w:val="clear" w:color="auto" w:fill="FFFFFF"/>
        </w:rPr>
        <w:t xml:space="preserve">Наречие «апатично» в предложении выполняет функцию обстоятельства </w:t>
      </w:r>
      <w:r w:rsidR="004E7A92">
        <w:rPr>
          <w:rFonts w:cstheme="minorHAnsi"/>
          <w:shd w:val="clear" w:color="auto" w:fill="FFFFFF"/>
        </w:rPr>
        <w:t xml:space="preserve">признака </w:t>
      </w:r>
      <w:r w:rsidRPr="00290DB1">
        <w:rPr>
          <w:rFonts w:cstheme="minorHAnsi"/>
          <w:shd w:val="clear" w:color="auto" w:fill="FFFFFF"/>
        </w:rPr>
        <w:t>действия</w:t>
      </w:r>
      <w:r w:rsidR="004E7A92">
        <w:rPr>
          <w:rFonts w:cstheme="minorHAnsi"/>
          <w:shd w:val="clear" w:color="auto" w:fill="FFFFFF"/>
        </w:rPr>
        <w:t xml:space="preserve"> (значение образа действия)</w:t>
      </w:r>
      <w:r>
        <w:rPr>
          <w:rFonts w:cstheme="minorHAnsi"/>
          <w:shd w:val="clear" w:color="auto" w:fill="FFFFFF"/>
        </w:rPr>
        <w:t>.</w:t>
      </w:r>
    </w:p>
    <w:p w:rsidR="00290DB1" w:rsidRDefault="00290DB1" w:rsidP="00290DB1"/>
    <w:p w:rsidR="00290DB1" w:rsidRDefault="00FF355E" w:rsidP="00290DB1">
      <w:pPr>
        <w:rPr>
          <w:sz w:val="24"/>
          <w:szCs w:val="24"/>
          <w:u w:val="single"/>
        </w:rPr>
      </w:pPr>
      <w:r w:rsidRPr="00FF355E">
        <w:rPr>
          <w:sz w:val="24"/>
          <w:szCs w:val="24"/>
          <w:u w:val="single"/>
        </w:rPr>
        <w:t>Дальше</w:t>
      </w:r>
    </w:p>
    <w:p w:rsidR="00FF355E" w:rsidRPr="00FF355E" w:rsidRDefault="00FF355E" w:rsidP="00FF355E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>
        <w:t>Наречие, так как обозначает признак действия.</w:t>
      </w:r>
    </w:p>
    <w:p w:rsidR="00FF355E" w:rsidRPr="00FF355E" w:rsidRDefault="00FF355E" w:rsidP="00FF355E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>
        <w:t xml:space="preserve">А) </w:t>
      </w:r>
      <w:r w:rsidR="004E7A92">
        <w:t>Определительное</w:t>
      </w:r>
    </w:p>
    <w:p w:rsidR="00FF355E" w:rsidRDefault="00FF355E" w:rsidP="00FF355E">
      <w:pPr>
        <w:pStyle w:val="a3"/>
      </w:pPr>
      <w:r>
        <w:t>Б) Отсутствует</w:t>
      </w:r>
    </w:p>
    <w:p w:rsidR="00FF355E" w:rsidRDefault="00FF355E" w:rsidP="00FF355E">
      <w:pPr>
        <w:pStyle w:val="a3"/>
      </w:pPr>
      <w:r>
        <w:t>В) Неизменяемое</w:t>
      </w:r>
    </w:p>
    <w:p w:rsidR="00FF355E" w:rsidRPr="00FF355E" w:rsidRDefault="00FF355E" w:rsidP="00FF355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F355E">
        <w:rPr>
          <w:sz w:val="24"/>
          <w:szCs w:val="24"/>
        </w:rPr>
        <w:t>3.</w:t>
      </w:r>
      <w:r>
        <w:rPr>
          <w:sz w:val="24"/>
          <w:szCs w:val="24"/>
        </w:rPr>
        <w:t xml:space="preserve">  </w:t>
      </w:r>
      <w:r w:rsidRPr="00290DB1">
        <w:rPr>
          <w:rFonts w:cstheme="minorHAnsi"/>
          <w:shd w:val="clear" w:color="auto" w:fill="FFFFFF"/>
        </w:rPr>
        <w:t>Наречие «</w:t>
      </w:r>
      <w:r>
        <w:rPr>
          <w:rFonts w:cstheme="minorHAnsi"/>
          <w:shd w:val="clear" w:color="auto" w:fill="FFFFFF"/>
        </w:rPr>
        <w:t>дальше</w:t>
      </w:r>
      <w:r w:rsidRPr="00290DB1">
        <w:rPr>
          <w:rFonts w:cstheme="minorHAnsi"/>
          <w:shd w:val="clear" w:color="auto" w:fill="FFFFFF"/>
        </w:rPr>
        <w:t>» в предложении выполняет функцию обстоятельства</w:t>
      </w:r>
      <w:r>
        <w:rPr>
          <w:rFonts w:cstheme="minorHAnsi"/>
          <w:shd w:val="clear" w:color="auto" w:fill="FFFFFF"/>
        </w:rPr>
        <w:t xml:space="preserve"> признака действия</w:t>
      </w:r>
      <w:r w:rsidR="004E7A92">
        <w:rPr>
          <w:rFonts w:cstheme="minorHAnsi"/>
          <w:shd w:val="clear" w:color="auto" w:fill="FFFFFF"/>
        </w:rPr>
        <w:t xml:space="preserve"> (значение меры и степени).</w:t>
      </w:r>
    </w:p>
    <w:sectPr w:rsidR="00FF355E" w:rsidRPr="00FF355E" w:rsidSect="00FA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E5988"/>
    <w:multiLevelType w:val="hybridMultilevel"/>
    <w:tmpl w:val="082C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26C92"/>
    <w:multiLevelType w:val="hybridMultilevel"/>
    <w:tmpl w:val="201AF768"/>
    <w:lvl w:ilvl="0" w:tplc="B6709F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DB1"/>
    <w:rsid w:val="00113886"/>
    <w:rsid w:val="00290DB1"/>
    <w:rsid w:val="004E7A92"/>
    <w:rsid w:val="00FA2E41"/>
    <w:rsid w:val="00FF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Burivukh</dc:creator>
  <cp:lastModifiedBy>Burivukh</cp:lastModifiedBy>
  <cp:revision>1</cp:revision>
  <dcterms:created xsi:type="dcterms:W3CDTF">2014-02-13T20:45:00Z</dcterms:created>
  <dcterms:modified xsi:type="dcterms:W3CDTF">2014-02-13T21:08:00Z</dcterms:modified>
</cp:coreProperties>
</file>