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41" w:rsidRPr="006841A5" w:rsidRDefault="005A1A41" w:rsidP="005A1A41">
      <w:pPr>
        <w:tabs>
          <w:tab w:val="left" w:pos="-1701"/>
          <w:tab w:val="left" w:pos="-1560"/>
        </w:tabs>
        <w:jc w:val="both"/>
        <w:rPr>
          <w:b/>
          <w:snapToGrid w:val="0"/>
        </w:rPr>
      </w:pPr>
      <w:r w:rsidRPr="00DF205C">
        <w:rPr>
          <w:snapToGrid w:val="0"/>
        </w:rPr>
        <w:t xml:space="preserve">Найти частное решение дифференциального уравнения </w:t>
      </w:r>
      <w:r w:rsidRPr="00D7747F">
        <w:rPr>
          <w:snapToGrid w:val="0"/>
          <w:position w:val="-14"/>
        </w:rPr>
        <w:object w:dxaOrig="21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20.25pt" o:ole="" fillcolor="window">
            <v:imagedata r:id="rId5" o:title=""/>
          </v:shape>
          <o:OLEObject Type="Embed" ProgID="Equation.3" ShapeID="_x0000_i1025" DrawAspect="Content" ObjectID="_1539888381" r:id="rId6"/>
        </w:object>
      </w:r>
      <w:r w:rsidRPr="00DF205C">
        <w:rPr>
          <w:snapToGrid w:val="0"/>
        </w:rPr>
        <w:t xml:space="preserve"> удовлетворяющего начальным условиям</w:t>
      </w:r>
      <w:r w:rsidRPr="00DF205C">
        <w:rPr>
          <w:b/>
          <w:snapToGrid w:val="0"/>
        </w:rPr>
        <w:t xml:space="preserve"> </w:t>
      </w:r>
      <w:r w:rsidRPr="00DF205C">
        <w:rPr>
          <w:b/>
          <w:snapToGrid w:val="0"/>
          <w:position w:val="-12"/>
          <w:lang w:val="en-US"/>
        </w:rPr>
        <w:object w:dxaOrig="2200" w:dyaOrig="360">
          <v:shape id="_x0000_i1026" type="#_x0000_t75" style="width:110.25pt;height:18pt" o:ole="" fillcolor="window">
            <v:imagedata r:id="rId7" o:title=""/>
          </v:shape>
          <o:OLEObject Type="Embed" ProgID="Equation.3" ShapeID="_x0000_i1026" DrawAspect="Content" ObjectID="_1539888382" r:id="rId8"/>
        </w:object>
      </w:r>
    </w:p>
    <w:p w:rsidR="005A1A41" w:rsidRPr="006841A5" w:rsidRDefault="005A1A41" w:rsidP="005A1A41">
      <w:pPr>
        <w:tabs>
          <w:tab w:val="left" w:pos="-1701"/>
          <w:tab w:val="left" w:pos="-1560"/>
        </w:tabs>
        <w:jc w:val="both"/>
        <w:rPr>
          <w:b/>
          <w:snapToGrid w:val="0"/>
        </w:rPr>
      </w:pPr>
    </w:p>
    <w:p w:rsidR="005A1A41" w:rsidRPr="00DF205C" w:rsidRDefault="005A1A41" w:rsidP="005A1A41">
      <w:pPr>
        <w:spacing w:before="320"/>
        <w:rPr>
          <w:snapToGrid w:val="0"/>
        </w:rPr>
      </w:pPr>
      <w:r w:rsidRPr="00DF205C">
        <w:rPr>
          <w:snapToGrid w:val="0"/>
          <w:position w:val="-10"/>
        </w:rPr>
        <w:object w:dxaOrig="3519" w:dyaOrig="360">
          <v:shape id="_x0000_i1027" type="#_x0000_t75" style="width:176.25pt;height:18pt" o:ole="" fillcolor="window">
            <v:imagedata r:id="rId9" o:title=""/>
          </v:shape>
          <o:OLEObject Type="Embed" ProgID="Equation.3" ShapeID="_x0000_i1027" DrawAspect="Content" ObjectID="_1539888383" r:id="rId10"/>
        </w:object>
      </w:r>
    </w:p>
    <w:p w:rsidR="005A1A41" w:rsidRPr="008C1ABE" w:rsidRDefault="005A1A41" w:rsidP="005A1A41">
      <w:pPr>
        <w:rPr>
          <w:lang w:val="en-US"/>
        </w:rPr>
      </w:pPr>
    </w:p>
    <w:p w:rsidR="00E10883" w:rsidRDefault="00E10883">
      <w:bookmarkStart w:id="0" w:name="_GoBack"/>
      <w:bookmarkEnd w:id="0"/>
    </w:p>
    <w:sectPr w:rsidR="00E1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9A"/>
    <w:rsid w:val="00027E9A"/>
    <w:rsid w:val="005A1A41"/>
    <w:rsid w:val="00E1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SPecialiST RePack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2016-11-05T18:59:00Z</dcterms:created>
  <dcterms:modified xsi:type="dcterms:W3CDTF">2016-11-05T19:00:00Z</dcterms:modified>
</cp:coreProperties>
</file>