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Дано:</w:t>
      </w:r>
    </w:p>
    <w:p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α∩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(пл. АВС)=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PF,  AC ||α, </w:t>
      </w: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BP:A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Р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=3 :7,  PF=9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Найти АС.</w:t>
      </w:r>
    </w:p>
    <w:p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Решение: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α∩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(пл. АВС)=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PF,  AC ||α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значит 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 AC ||PF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leftChars="0" w:right="0" w:firstLine="0" w:firstLineChars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окажем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что треугольник А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ВС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подобен треугольнику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PBF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эти треугольники подобны по 1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признаку (по двум углам);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угол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В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-общий,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‹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BPF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‹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BАС внутренние односторонние углы при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AC ||PF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и секущей AB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∆А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~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∆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PBF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leftChars="0" w:right="0" w:firstLine="0" w:firstLineChars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Но в подобных треугольниках соответствующие стороны пропорциональны, значит: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Chars="0" w:right="0" w:rightChars="0" w:firstLine="120" w:firstLineChars="5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AC/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PF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=AB/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P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C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=(AB*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PF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)/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P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AB=3+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7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=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10 (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частей)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 w:line="240" w:lineRule="atLeast"/>
        <w:ind w:left="0" w:right="0" w:firstLine="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AC= (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10*9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)/3=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9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0/3=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30 (см)</w:t>
      </w:r>
    </w:p>
    <w:p>
      <w:pPr>
        <w:numPr>
          <w:numId w:val="0"/>
        </w:numPr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Ответ: АС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lang w:val="ru-RU"/>
        </w:rPr>
        <w:t>=30 см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A5A82"/>
    <w:multiLevelType w:val="singleLevel"/>
    <w:tmpl w:val="A1FA5A8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5D5B5C"/>
    <w:multiLevelType w:val="singleLevel"/>
    <w:tmpl w:val="2C5D5B5C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1D0A"/>
    <w:rsid w:val="552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5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2022-02-09T19:36:00Z</dcterms:created>
  <dc:creator>gzver</dc:creator>
  <cp:lastModifiedBy>google1556884889</cp:lastModifiedBy>
  <dcterms:modified xsi:type="dcterms:W3CDTF">2022-02-09T20:34:16Z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798BAB0C47114EC9829F5F43E09FE1C1</vt:lpwstr>
  </property>
</Properties>
</file>