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8" w:type="dxa"/>
        <w:tblInd w:w="108" w:type="dxa"/>
        <w:tblLook w:val="04A0"/>
      </w:tblPr>
      <w:tblGrid>
        <w:gridCol w:w="1418"/>
        <w:gridCol w:w="3969"/>
        <w:gridCol w:w="4961"/>
      </w:tblGrid>
      <w:tr w:rsidR="006B1190" w:rsidRPr="0057648F" w:rsidTr="006B1190">
        <w:tc>
          <w:tcPr>
            <w:tcW w:w="10348" w:type="dxa"/>
            <w:gridSpan w:val="3"/>
          </w:tcPr>
          <w:p w:rsidR="006B1190" w:rsidRPr="006B1190" w:rsidRDefault="006B1190" w:rsidP="006B1190">
            <w:pPr>
              <w:ind w:left="141" w:right="-51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190">
              <w:rPr>
                <w:rFonts w:cstheme="minorHAnsi"/>
                <w:b/>
                <w:sz w:val="24"/>
                <w:szCs w:val="24"/>
              </w:rPr>
              <w:t>«Достоинства и недостатки двух систем»</w:t>
            </w:r>
          </w:p>
        </w:tc>
      </w:tr>
      <w:tr w:rsidR="006B1190" w:rsidRPr="00A8081B" w:rsidTr="006B1190">
        <w:tc>
          <w:tcPr>
            <w:tcW w:w="1418" w:type="dxa"/>
          </w:tcPr>
          <w:p w:rsidR="006B1190" w:rsidRPr="006B1190" w:rsidRDefault="006B1190" w:rsidP="0035509F">
            <w:pPr>
              <w:ind w:right="-3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190">
              <w:rPr>
                <w:rFonts w:cstheme="minorHAnsi"/>
                <w:b/>
                <w:sz w:val="24"/>
                <w:szCs w:val="24"/>
              </w:rPr>
              <w:t xml:space="preserve">Оценочные </w:t>
            </w:r>
          </w:p>
          <w:p w:rsidR="006B1190" w:rsidRPr="006B1190" w:rsidRDefault="006B1190" w:rsidP="0035509F">
            <w:pPr>
              <w:ind w:right="-3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190">
              <w:rPr>
                <w:rFonts w:cstheme="minorHAnsi"/>
                <w:b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</w:tcPr>
          <w:p w:rsidR="006B1190" w:rsidRPr="006B1190" w:rsidRDefault="006B1190" w:rsidP="006B1190">
            <w:pPr>
              <w:ind w:right="-3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190">
              <w:rPr>
                <w:rFonts w:cstheme="minorHAnsi"/>
                <w:b/>
                <w:sz w:val="24"/>
                <w:szCs w:val="24"/>
              </w:rPr>
              <w:t>Плановая экономика</w:t>
            </w:r>
          </w:p>
        </w:tc>
        <w:tc>
          <w:tcPr>
            <w:tcW w:w="4961" w:type="dxa"/>
          </w:tcPr>
          <w:p w:rsidR="006B1190" w:rsidRPr="006B1190" w:rsidRDefault="006B1190" w:rsidP="006B1190">
            <w:pPr>
              <w:ind w:right="-3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1190">
              <w:rPr>
                <w:rFonts w:cstheme="minorHAnsi"/>
                <w:b/>
                <w:sz w:val="24"/>
                <w:szCs w:val="24"/>
              </w:rPr>
              <w:t>Рыночная экономика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Плюсы</w:t>
            </w:r>
            <w:r w:rsidRPr="004A5E1A">
              <w:rPr>
                <w:rFonts w:cstheme="minorHAns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4539ED">
              <w:rPr>
                <w:rFonts w:cstheme="minorHAnsi"/>
                <w:sz w:val="24"/>
                <w:szCs w:val="24"/>
              </w:rPr>
              <w:t>Более устойчивая экономика</w:t>
            </w: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Эффективность распределения </w:t>
            </w:r>
          </w:p>
          <w:p w:rsidR="003853A8" w:rsidRPr="006C0B40" w:rsidRDefault="006C0B40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*</w:t>
            </w:r>
            <w:r w:rsidR="003853A8"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ресурсов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4539ED">
              <w:rPr>
                <w:rFonts w:cstheme="minorHAnsi"/>
                <w:sz w:val="24"/>
                <w:szCs w:val="24"/>
              </w:rPr>
              <w:t>Больше уверенности в будущем</w:t>
            </w: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Интенсивное использование </w:t>
            </w:r>
          </w:p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ресурсов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4539ED">
              <w:rPr>
                <w:rFonts w:cstheme="minorHAnsi"/>
                <w:sz w:val="24"/>
                <w:szCs w:val="24"/>
              </w:rPr>
              <w:t>Меньше неравенств в обществе</w:t>
            </w: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Высокая ответственность людей за результат действия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4539ED">
              <w:rPr>
                <w:rFonts w:cstheme="minorHAnsi"/>
                <w:sz w:val="24"/>
                <w:szCs w:val="24"/>
              </w:rPr>
              <w:t>Минимум жизнеобеспечения гарантирован всем</w:t>
            </w: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Существует конкуренция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4539ED">
              <w:rPr>
                <w:rFonts w:cstheme="minorHAnsi"/>
                <w:sz w:val="24"/>
                <w:szCs w:val="24"/>
              </w:rPr>
              <w:t>Нет проблемы трудоустройства</w:t>
            </w:r>
          </w:p>
        </w:tc>
        <w:tc>
          <w:tcPr>
            <w:tcW w:w="4961" w:type="dxa"/>
          </w:tcPr>
          <w:p w:rsidR="003853A8" w:rsidRPr="006C0B40" w:rsidRDefault="006C0B40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6C0B40">
              <w:rPr>
                <w:rFonts w:cstheme="minorHAnsi"/>
                <w:sz w:val="24"/>
                <w:szCs w:val="24"/>
              </w:rPr>
              <w:t>Больше прав и возможностей у потребителей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53A8" w:rsidRPr="004539ED" w:rsidRDefault="003853A8" w:rsidP="004539ED">
            <w:pPr>
              <w:ind w:right="-51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Высокое качество товаров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A8081B" w:rsidRDefault="003853A8" w:rsidP="0035509F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A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Минусы:</w:t>
            </w:r>
          </w:p>
        </w:tc>
        <w:tc>
          <w:tcPr>
            <w:tcW w:w="3969" w:type="dxa"/>
          </w:tcPr>
          <w:p w:rsidR="003853A8" w:rsidRPr="004539ED" w:rsidRDefault="004539ED" w:rsidP="006C0B40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539ED">
              <w:rPr>
                <w:rFonts w:cstheme="minorHAnsi"/>
                <w:sz w:val="24"/>
                <w:szCs w:val="24"/>
              </w:rPr>
              <w:t>Формирует без</w:t>
            </w:r>
            <w:r w:rsidR="006C0B40">
              <w:rPr>
                <w:rFonts w:cstheme="minorHAnsi"/>
                <w:sz w:val="24"/>
                <w:szCs w:val="24"/>
              </w:rPr>
              <w:t>ы</w:t>
            </w:r>
            <w:r w:rsidRPr="004539ED">
              <w:rPr>
                <w:rFonts w:cstheme="minorHAnsi"/>
                <w:sz w:val="24"/>
                <w:szCs w:val="24"/>
              </w:rPr>
              <w:t>нициативных и безответственных работников, незаинтересованных в результатах своего труда</w:t>
            </w:r>
          </w:p>
        </w:tc>
        <w:tc>
          <w:tcPr>
            <w:tcW w:w="4961" w:type="dxa"/>
          </w:tcPr>
          <w:p w:rsidR="004539ED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Угасание конкуренции за счет монополий и </w:t>
            </w:r>
          </w:p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НТП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4A5E1A" w:rsidRDefault="003853A8" w:rsidP="0035509F">
            <w:pPr>
              <w:ind w:right="-512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539ED">
              <w:rPr>
                <w:rFonts w:cstheme="minorHAnsi"/>
                <w:sz w:val="24"/>
                <w:szCs w:val="24"/>
              </w:rPr>
              <w:t>Неэффективность экономики</w:t>
            </w: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Расточительное негуманное производство и неравное распределение доходов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4A5E1A" w:rsidRDefault="003853A8" w:rsidP="0035509F">
            <w:pPr>
              <w:ind w:right="-512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539ED">
              <w:rPr>
                <w:rFonts w:cstheme="minorHAnsi"/>
                <w:sz w:val="24"/>
                <w:szCs w:val="24"/>
              </w:rPr>
              <w:t>Диктат производителей над потребителями</w:t>
            </w:r>
          </w:p>
        </w:tc>
        <w:tc>
          <w:tcPr>
            <w:tcW w:w="4961" w:type="dxa"/>
          </w:tcPr>
          <w:p w:rsidR="003853A8" w:rsidRPr="006C0B40" w:rsidRDefault="006C0B40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</w:rPr>
              <w:t>Усиливает неравенство в обществе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4A5E1A" w:rsidRDefault="003853A8" w:rsidP="0035509F">
            <w:pPr>
              <w:ind w:right="-512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853A8" w:rsidRPr="004539ED" w:rsidRDefault="004539ED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539ED">
              <w:rPr>
                <w:rFonts w:cstheme="minorHAnsi"/>
                <w:sz w:val="24"/>
                <w:szCs w:val="24"/>
              </w:rPr>
              <w:t>Низкий уровень жизни народа</w:t>
            </w:r>
          </w:p>
        </w:tc>
        <w:tc>
          <w:tcPr>
            <w:tcW w:w="4961" w:type="dxa"/>
          </w:tcPr>
          <w:p w:rsidR="006C0B40" w:rsidRPr="006C0B40" w:rsidRDefault="006C0B40" w:rsidP="004539ED">
            <w:pPr>
              <w:ind w:right="-512"/>
              <w:rPr>
                <w:rFonts w:cstheme="minorHAnsi"/>
                <w:sz w:val="24"/>
                <w:szCs w:val="24"/>
              </w:rPr>
            </w:pPr>
            <w:proofErr w:type="gramStart"/>
            <w:r w:rsidRPr="006C0B40">
              <w:rPr>
                <w:rFonts w:cstheme="minorHAnsi"/>
                <w:sz w:val="24"/>
                <w:szCs w:val="24"/>
              </w:rPr>
              <w:t>Безразлична</w:t>
            </w:r>
            <w:proofErr w:type="gramEnd"/>
            <w:r w:rsidRPr="006C0B40">
              <w:rPr>
                <w:rFonts w:cstheme="minorHAnsi"/>
                <w:sz w:val="24"/>
                <w:szCs w:val="24"/>
              </w:rPr>
              <w:t xml:space="preserve"> к ущербу, который может нанести </w:t>
            </w:r>
          </w:p>
          <w:p w:rsidR="003853A8" w:rsidRPr="006C0B40" w:rsidRDefault="006C0B40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</w:rPr>
              <w:t>бизнес природе и человеку.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4A5E1A" w:rsidRDefault="003853A8" w:rsidP="0035509F">
            <w:pPr>
              <w:ind w:right="-512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853A8" w:rsidRPr="004539ED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Существование безработицы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4A5E1A" w:rsidRDefault="003853A8" w:rsidP="0035509F">
            <w:pPr>
              <w:ind w:right="-512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853A8" w:rsidRPr="004539ED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Инфляция</w:t>
            </w:r>
          </w:p>
        </w:tc>
      </w:tr>
      <w:tr w:rsidR="003853A8" w:rsidRPr="00A8081B" w:rsidTr="006B1190">
        <w:tc>
          <w:tcPr>
            <w:tcW w:w="1418" w:type="dxa"/>
          </w:tcPr>
          <w:p w:rsidR="003853A8" w:rsidRPr="004A5E1A" w:rsidRDefault="003853A8" w:rsidP="0035509F">
            <w:pPr>
              <w:ind w:right="-512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853A8" w:rsidRPr="004539ED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3853A8" w:rsidRPr="006C0B40" w:rsidRDefault="003853A8" w:rsidP="004539E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6C0B40">
              <w:rPr>
                <w:rFonts w:cstheme="minorHAnsi"/>
                <w:sz w:val="24"/>
                <w:szCs w:val="24"/>
                <w:shd w:val="clear" w:color="auto" w:fill="FFFFFF"/>
              </w:rPr>
              <w:t>Нестабильное развитие со спадами производства.</w:t>
            </w:r>
            <w:r w:rsidRPr="006C0B40">
              <w:rPr>
                <w:rStyle w:val="apple-converted-space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853A8" w:rsidRPr="006C0B40" w:rsidRDefault="003853A8" w:rsidP="004539ED">
            <w:pPr>
              <w:ind w:right="-512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:rsidR="006B1190" w:rsidRDefault="006B1190" w:rsidP="004A5E1A">
      <w:pPr>
        <w:pStyle w:val="3"/>
        <w:rPr>
          <w:rFonts w:eastAsia="Times New Roman"/>
          <w:kern w:val="36"/>
          <w:lang w:eastAsia="ru-RU"/>
        </w:rPr>
      </w:pPr>
    </w:p>
    <w:p w:rsidR="006B1190" w:rsidRDefault="006B1190" w:rsidP="004A5E1A">
      <w:pPr>
        <w:pStyle w:val="3"/>
        <w:rPr>
          <w:rFonts w:eastAsia="Times New Roman"/>
          <w:kern w:val="36"/>
          <w:lang w:eastAsia="ru-RU"/>
        </w:rPr>
      </w:pPr>
    </w:p>
    <w:sectPr w:rsidR="006B1190" w:rsidSect="004A5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868"/>
    <w:multiLevelType w:val="multilevel"/>
    <w:tmpl w:val="F16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31AB5"/>
    <w:multiLevelType w:val="multilevel"/>
    <w:tmpl w:val="AC4E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E1A"/>
    <w:rsid w:val="001322E6"/>
    <w:rsid w:val="00135D25"/>
    <w:rsid w:val="002F5FB5"/>
    <w:rsid w:val="003853A8"/>
    <w:rsid w:val="004539ED"/>
    <w:rsid w:val="00461F68"/>
    <w:rsid w:val="004A5E1A"/>
    <w:rsid w:val="00627847"/>
    <w:rsid w:val="006B1190"/>
    <w:rsid w:val="006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B5"/>
  </w:style>
  <w:style w:type="paragraph" w:styleId="1">
    <w:name w:val="heading 1"/>
    <w:basedOn w:val="a"/>
    <w:link w:val="10"/>
    <w:uiPriority w:val="9"/>
    <w:qFormat/>
    <w:rsid w:val="004A5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5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A5E1A"/>
  </w:style>
  <w:style w:type="paragraph" w:styleId="a3">
    <w:name w:val="No Spacing"/>
    <w:uiPriority w:val="1"/>
    <w:qFormat/>
    <w:rsid w:val="004A5E1A"/>
    <w:pPr>
      <w:spacing w:after="0" w:line="240" w:lineRule="auto"/>
    </w:pPr>
  </w:style>
  <w:style w:type="table" w:styleId="a4">
    <w:name w:val="Table Grid"/>
    <w:basedOn w:val="a1"/>
    <w:uiPriority w:val="59"/>
    <w:rsid w:val="006B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5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3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5</cp:revision>
  <dcterms:created xsi:type="dcterms:W3CDTF">2015-02-05T15:51:00Z</dcterms:created>
  <dcterms:modified xsi:type="dcterms:W3CDTF">2015-03-13T15:38:00Z</dcterms:modified>
</cp:coreProperties>
</file>