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E24CC3" w:rsidR="00C55598" w:rsidP="00C55598" w:rsidRDefault="00C55598" w14:paraId="2D9BAEC7" wp14:textId="77777777">
      <w:pPr>
        <w:pStyle w:val="3"/>
        <w:spacing w:line="240" w:lineRule="atLeast"/>
        <w:ind w:left="720" w:hanging="720"/>
        <w:rPr>
          <w:snapToGrid w:val="0"/>
        </w:rPr>
      </w:pPr>
      <w:r>
        <w:rPr>
          <w:snapToGrid w:val="0"/>
        </w:rPr>
        <w:t xml:space="preserve">Тема: </w:t>
      </w:r>
      <w:r>
        <w:t>Строение и функции эндокринной системы</w:t>
      </w:r>
    </w:p>
    <w:p xmlns:wp14="http://schemas.microsoft.com/office/word/2010/wordml" w:rsidRPr="007B59AA" w:rsidR="00C55598" w:rsidP="00C55598" w:rsidRDefault="00C55598" w14:paraId="158E80A9" wp14:textId="61F5E249">
      <w:pPr>
        <w:pStyle w:val="4"/>
        <w:spacing w:line="240" w:lineRule="atLeast"/>
      </w:pPr>
      <w:bookmarkStart w:name="_Toc48131187" w:id="0"/>
      <w:bookmarkStart w:name="_Toc48802530" w:id="1"/>
      <w:bookmarkStart w:name="_Toc49068058" w:id="2"/>
      <w:r w:rsidR="7E33E76F">
        <w:rPr/>
        <w:t>Задание 1</w:t>
      </w:r>
      <w:r w:rsidR="7E33E76F">
        <w:rPr/>
        <w:t xml:space="preserve">. </w:t>
      </w:r>
      <w:r w:rsidR="7E33E76F">
        <w:rPr/>
        <w:t>«Эндокринная система»</w:t>
      </w:r>
      <w:bookmarkEnd w:id="0"/>
      <w:bookmarkEnd w:id="1"/>
      <w:bookmarkEnd w:id="2"/>
    </w:p>
    <w:p xmlns:wp14="http://schemas.microsoft.com/office/word/2010/wordml" w:rsidR="00C55598" w:rsidP="00C55598" w:rsidRDefault="00C55598" w14:paraId="39FFA604" wp14:textId="77777777">
      <w:pPr>
        <w:spacing w:line="240" w:lineRule="atLeast"/>
        <w:rPr>
          <w:snapToGrid w:val="0"/>
        </w:rPr>
      </w:pPr>
      <w:r w:rsidRPr="00661972">
        <w:rPr>
          <w:snapToGrid w:val="0"/>
        </w:rPr>
        <w:t>Рассмотрите рисунок и ответьте на вопросы:</w:t>
      </w:r>
    </w:p>
    <w:p xmlns:wp14="http://schemas.microsoft.com/office/word/2010/wordml" w:rsidRPr="001B4574" w:rsidR="00C55598" w:rsidP="00C55598" w:rsidRDefault="00C37DA3" w14:paraId="6DA8FB5B" wp14:textId="77777777">
      <w:pPr>
        <w:spacing w:line="240" w:lineRule="atLeast"/>
        <w:rPr>
          <w:snapToGrid w:val="0"/>
          <w:sz w:val="24"/>
          <w:szCs w:val="24"/>
        </w:rPr>
      </w:pPr>
      <w:r>
        <w:rPr>
          <w:bCs/>
          <w:noProof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144" behindDoc="0" locked="0" layoutInCell="1" allowOverlap="1" wp14:anchorId="0900B02B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371600" cy="2123440"/>
                <wp:effectExtent l="9525" t="9525" r="9525" b="101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B4574" w:rsidR="00C55598" w:rsidP="00C55598" w:rsidRDefault="00C37DA3" w14:paraId="672A6659" wp14:textId="77777777">
                            <w:r w:rsidRPr="001B4574"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25B09529" wp14:editId="7777777">
                                  <wp:extent cx="1101725" cy="200469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725" cy="2004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DAFCF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0;margin-top:5.25pt;width:108pt;height:16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">
                <v:textbox>
                  <w:txbxContent>
                    <w:p w:rsidRPr="001B4574" w:rsidR="00C55598" w:rsidP="00C55598" w:rsidRDefault="00C37DA3" w14:paraId="0A37501D" wp14:textId="77777777">
                      <w:r w:rsidRPr="001B4574"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6792BCBD" wp14:editId="7777777">
                            <wp:extent cx="1101725" cy="2004695"/>
                            <wp:effectExtent l="0" t="0" r="0" b="0"/>
                            <wp:docPr id="852458020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725" cy="2004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B4574" w:rsidR="00C55598" w:rsidP="00C55598" w:rsidRDefault="00C55598" w14:paraId="45330DB7" wp14:textId="77777777">
      <w:pPr>
        <w:ind w:left="2700" w:hanging="284"/>
        <w:rPr>
          <w:snapToGrid w:val="0"/>
          <w:sz w:val="24"/>
          <w:szCs w:val="24"/>
        </w:rPr>
      </w:pPr>
      <w:r w:rsidRPr="001B4574">
        <w:rPr>
          <w:snapToGrid w:val="0"/>
          <w:sz w:val="24"/>
          <w:szCs w:val="24"/>
        </w:rPr>
        <w:t>1. Какие железы обозначены цифрами 1 — 8?</w:t>
      </w:r>
    </w:p>
    <w:p xmlns:wp14="http://schemas.microsoft.com/office/word/2010/wordml" w:rsidRPr="001B4574" w:rsidR="00C55598" w:rsidP="00C55598" w:rsidRDefault="00C55598" w14:paraId="1D0744CC" wp14:textId="77777777">
      <w:pPr>
        <w:pStyle w:val="a5"/>
        <w:spacing w:after="0"/>
        <w:ind w:left="2700" w:hanging="284"/>
        <w:rPr>
          <w:sz w:val="24"/>
          <w:szCs w:val="24"/>
        </w:rPr>
      </w:pPr>
      <w:r w:rsidRPr="001B4574">
        <w:rPr>
          <w:sz w:val="24"/>
          <w:szCs w:val="24"/>
        </w:rPr>
        <w:t>2. Какие железы относятся к железам смешанной секр</w:t>
      </w:r>
      <w:r w:rsidRPr="001B4574">
        <w:rPr>
          <w:sz w:val="24"/>
          <w:szCs w:val="24"/>
        </w:rPr>
        <w:t>е</w:t>
      </w:r>
      <w:r w:rsidRPr="001B4574">
        <w:rPr>
          <w:sz w:val="24"/>
          <w:szCs w:val="24"/>
        </w:rPr>
        <w:t>ции?</w:t>
      </w:r>
    </w:p>
    <w:p xmlns:wp14="http://schemas.microsoft.com/office/word/2010/wordml" w:rsidRPr="001B4574" w:rsidR="00C55598" w:rsidP="00642B5D" w:rsidRDefault="00C37DA3" w14:paraId="0631EE83" wp14:textId="4C767B18">
      <w:pPr>
        <w:pStyle w:val="a5"/>
        <w:spacing w:after="0"/>
        <w:ind w:left="2700" w:right="3698" w:hanging="284"/>
        <w:rPr>
          <w:sz w:val="24"/>
          <w:szCs w:val="24"/>
        </w:rPr>
      </w:pPr>
      <w:r w:rsidRPr="35B39ADF" w:rsidR="35B39ADF">
        <w:rPr>
          <w:sz w:val="24"/>
          <w:szCs w:val="24"/>
        </w:rPr>
        <w:t>3. Какая часть нервной системы регулирует работу эндокринной системы?</w:t>
      </w:r>
    </w:p>
    <w:p xmlns:wp14="http://schemas.microsoft.com/office/word/2010/wordml" w:rsidRPr="001B4574" w:rsidR="00C55598" w:rsidP="00642B5D" w:rsidRDefault="00C55598" w14:paraId="0C2C94E7" wp14:textId="77777777">
      <w:pPr>
        <w:pStyle w:val="2"/>
        <w:ind w:left="2700" w:right="3698" w:hanging="284"/>
        <w:rPr>
          <w:szCs w:val="24"/>
        </w:rPr>
      </w:pPr>
      <w:r w:rsidR="7E33E76F">
        <w:rPr/>
        <w:t>4. Какая железа внутренней се</w:t>
      </w:r>
      <w:r w:rsidR="7E33E76F">
        <w:rPr/>
        <w:t>к</w:t>
      </w:r>
      <w:r w:rsidR="7E33E76F">
        <w:rPr/>
        <w:t>реции является регулятором работы большинства эндо</w:t>
      </w:r>
      <w:r w:rsidR="7E33E76F">
        <w:rPr/>
        <w:t>к</w:t>
      </w:r>
      <w:r w:rsidR="7E33E76F">
        <w:rPr/>
        <w:t>ринных желез?</w:t>
      </w:r>
    </w:p>
    <w:p w:rsidR="7E33E76F" w:rsidP="7E33E76F" w:rsidRDefault="7E33E76F" w14:paraId="43D20A20" w14:textId="3C1F51D5">
      <w:pPr>
        <w:pStyle w:val="2"/>
        <w:ind w:left="2700" w:right="3698" w:hanging="284"/>
      </w:pPr>
    </w:p>
    <w:p w:rsidR="7E33E76F" w:rsidP="7E33E76F" w:rsidRDefault="7E33E76F" w14:paraId="51DEF86C" w14:textId="1D8A9562">
      <w:pPr>
        <w:pStyle w:val="2"/>
        <w:ind w:left="2700" w:right="3698" w:hanging="284"/>
      </w:pPr>
    </w:p>
    <w:p xmlns:wp14="http://schemas.microsoft.com/office/word/2010/wordml" w:rsidR="00642B5D" w:rsidP="35B39ADF" w:rsidRDefault="00642B5D" w14:paraId="72A3D3EC" wp14:textId="4E57E241">
      <w:pPr>
        <w:pStyle w:val="a"/>
        <w:rPr>
          <w:snapToGrid w:val="0"/>
          <w:sz w:val="24"/>
          <w:szCs w:val="24"/>
        </w:rPr>
      </w:pPr>
    </w:p>
    <w:bookmarkStart w:name="_Toc48131190" w:id="9"/>
    <w:bookmarkStart w:name="_Toc48802533" w:id="10"/>
    <w:bookmarkStart w:name="_Toc49068061" w:id="11"/>
    <w:bookmarkEnd w:id="9"/>
    <w:bookmarkEnd w:id="10"/>
    <w:bookmarkEnd w:id="11"/>
    <w:bookmarkStart w:name="_Toc48131191" w:id="12"/>
    <w:bookmarkStart w:name="_Toc48802534" w:id="13"/>
    <w:bookmarkStart w:name="_Toc49068062" w:id="14"/>
    <w:p xmlns:wp14="http://schemas.microsoft.com/office/word/2010/wordml" w:rsidR="00C55598" w:rsidP="00C55598" w:rsidRDefault="00C55598" w14:paraId="2EB4EDCE" wp14:textId="69BF160E">
      <w:pPr>
        <w:pStyle w:val="4"/>
        <w:spacing w:line="240" w:lineRule="atLeast"/>
        <w:ind w:left="1560" w:hanging="1560"/>
      </w:pPr>
      <w:r w:rsidR="35B39ADF">
        <w:rPr/>
        <w:t>Задание 2. «Гормоны и эффекты»</w:t>
      </w:r>
      <w:bookmarkEnd w:id="12"/>
      <w:bookmarkEnd w:id="13"/>
      <w:bookmarkEnd w:id="14"/>
    </w:p>
    <w:p xmlns:wp14="http://schemas.microsoft.com/office/word/2010/wordml" w:rsidR="00C55598" w:rsidP="00C55598" w:rsidRDefault="00C55598" w14:paraId="20C3E267" wp14:textId="77777777">
      <w:pPr>
        <w:spacing w:line="240" w:lineRule="atLeast"/>
        <w:ind w:right="88"/>
        <w:rPr>
          <w:i/>
          <w:snapToGrid w:val="0"/>
          <w:sz w:val="24"/>
        </w:rPr>
      </w:pPr>
      <w:r w:rsidRPr="002129E5">
        <w:rPr>
          <w:i/>
          <w:snapToGrid w:val="0"/>
          <w:sz w:val="24"/>
        </w:rPr>
        <w:t xml:space="preserve">Зарисуйте </w:t>
      </w:r>
      <w:r>
        <w:rPr>
          <w:i/>
          <w:snapToGrid w:val="0"/>
          <w:sz w:val="24"/>
        </w:rPr>
        <w:t>и заполните таблицу</w:t>
      </w:r>
      <w:r w:rsidRPr="002129E5">
        <w:rPr>
          <w:i/>
          <w:snapToGrid w:val="0"/>
          <w:sz w:val="24"/>
        </w:rPr>
        <w:t>:</w:t>
      </w:r>
    </w:p>
    <w:tbl>
      <w:tblPr>
        <w:tblW w:w="934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1"/>
        <w:gridCol w:w="2118"/>
        <w:gridCol w:w="2118"/>
      </w:tblGrid>
      <w:tr xmlns:wp14="http://schemas.microsoft.com/office/word/2010/wordml" w:rsidRPr="001924DB" w:rsidR="00C55598" w:rsidTr="35B39ADF" w14:paraId="3B7AD576" wp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558" w:type="dxa"/>
            <w:tcMar/>
          </w:tcPr>
          <w:p w:rsidRPr="001924DB" w:rsidR="00C55598" w:rsidP="00993A26" w:rsidRDefault="00C55598" w14:paraId="7E3B3612" wp14:textId="77777777">
            <w:pPr>
              <w:jc w:val="center"/>
              <w:rPr>
                <w:snapToGrid w:val="0"/>
              </w:rPr>
            </w:pPr>
            <w:r w:rsidRPr="001924DB">
              <w:rPr>
                <w:snapToGrid w:val="0"/>
              </w:rPr>
              <w:t>Железа</w:t>
            </w:r>
          </w:p>
        </w:tc>
        <w:tc>
          <w:tcPr>
            <w:tcW w:w="2551" w:type="dxa"/>
            <w:tcMar/>
          </w:tcPr>
          <w:p w:rsidRPr="001924DB" w:rsidR="00C55598" w:rsidP="00993A26" w:rsidRDefault="00C55598" w14:paraId="385234A1" wp14:textId="77777777">
            <w:pPr>
              <w:jc w:val="center"/>
              <w:rPr>
                <w:snapToGrid w:val="0"/>
              </w:rPr>
            </w:pPr>
            <w:r w:rsidRPr="001924DB">
              <w:rPr>
                <w:snapToGrid w:val="0"/>
              </w:rPr>
              <w:t>Гормоны</w:t>
            </w:r>
          </w:p>
        </w:tc>
        <w:tc>
          <w:tcPr>
            <w:tcW w:w="2118" w:type="dxa"/>
            <w:tcMar/>
          </w:tcPr>
          <w:p w:rsidRPr="001924DB" w:rsidR="00C55598" w:rsidP="00993A26" w:rsidRDefault="00C55598" w14:paraId="4CFE60CB" wp14:textId="77777777">
            <w:pPr>
              <w:jc w:val="center"/>
              <w:rPr>
                <w:snapToGrid w:val="0"/>
              </w:rPr>
            </w:pPr>
            <w:r w:rsidRPr="001924DB">
              <w:rPr>
                <w:snapToGrid w:val="0"/>
              </w:rPr>
              <w:t>Функции</w:t>
            </w:r>
          </w:p>
        </w:tc>
        <w:tc>
          <w:tcPr>
            <w:tcMar/>
          </w:tcPr>
          <w:p w:rsidR="35B39ADF" w:rsidP="35B39ADF" w:rsidRDefault="35B39ADF" w14:paraId="053E4EFA" w14:textId="54EBE968">
            <w:pPr>
              <w:pStyle w:val="a"/>
            </w:pPr>
            <w:r w:rsidR="35B39ADF">
              <w:rPr/>
              <w:t>Гиперфункция/гипофункция</w:t>
            </w:r>
          </w:p>
        </w:tc>
      </w:tr>
      <w:tr xmlns:wp14="http://schemas.microsoft.com/office/word/2010/wordml" w:rsidRPr="001924DB" w:rsidR="00C55598" w:rsidTr="35B39ADF" w14:paraId="1AD8137B" wp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558" w:type="dxa"/>
            <w:tcMar/>
          </w:tcPr>
          <w:p w:rsidRPr="001924DB" w:rsidR="00C55598" w:rsidP="00993A26" w:rsidRDefault="00C55598" w14:paraId="146E1EFF" wp14:textId="77777777">
            <w:pPr>
              <w:rPr>
                <w:snapToGrid w:val="0"/>
              </w:rPr>
            </w:pPr>
            <w:r w:rsidRPr="001924DB">
              <w:rPr>
                <w:snapToGrid w:val="0"/>
              </w:rPr>
              <w:t>Гипоталамус</w:t>
            </w:r>
          </w:p>
          <w:p w:rsidRPr="001924DB" w:rsidR="00C55598" w:rsidP="00993A26" w:rsidRDefault="00C55598" w14:paraId="0DE4B5B7" wp14:textId="77777777">
            <w:pPr>
              <w:rPr>
                <w:snapToGrid w:val="0"/>
              </w:rPr>
            </w:pPr>
          </w:p>
          <w:p w:rsidRPr="001924DB" w:rsidR="00C55598" w:rsidP="00993A26" w:rsidRDefault="00C55598" w14:paraId="69F303FE" wp14:textId="77777777">
            <w:pPr>
              <w:rPr>
                <w:snapToGrid w:val="0"/>
              </w:rPr>
            </w:pPr>
            <w:r w:rsidRPr="001924DB">
              <w:rPr>
                <w:snapToGrid w:val="0"/>
              </w:rPr>
              <w:t>Гипофиз.</w:t>
            </w:r>
          </w:p>
          <w:p w:rsidRPr="001924DB" w:rsidR="00C55598" w:rsidP="00993A26" w:rsidRDefault="00C55598" w14:paraId="66204FF1" wp14:textId="77777777">
            <w:pPr>
              <w:rPr>
                <w:snapToGrid w:val="0"/>
              </w:rPr>
            </w:pPr>
          </w:p>
        </w:tc>
        <w:tc>
          <w:tcPr>
            <w:tcW w:w="2551" w:type="dxa"/>
            <w:tcMar/>
          </w:tcPr>
          <w:p w:rsidRPr="001924DB" w:rsidR="00C55598" w:rsidP="00993A26" w:rsidRDefault="00C55598" w14:paraId="2DBF0D7D" wp14:textId="77777777">
            <w:pPr>
              <w:rPr>
                <w:snapToGrid w:val="0"/>
              </w:rPr>
            </w:pPr>
          </w:p>
          <w:p w:rsidRPr="001924DB" w:rsidR="00C55598" w:rsidP="00993A26" w:rsidRDefault="00C55598" w14:paraId="3691E316" wp14:textId="77777777" wp14:noSpellErr="1">
            <w:pPr>
              <w:rPr>
                <w:snapToGrid w:val="0"/>
              </w:rPr>
            </w:pPr>
          </w:p>
        </w:tc>
        <w:tc>
          <w:tcPr>
            <w:tcW w:w="2118" w:type="dxa"/>
            <w:tcMar/>
          </w:tcPr>
          <w:p w:rsidRPr="001924DB" w:rsidR="00C55598" w:rsidP="00993A26" w:rsidRDefault="00C55598" w14:paraId="6B62F1B3" wp14:textId="77777777">
            <w:pPr>
              <w:jc w:val="center"/>
              <w:rPr>
                <w:snapToGrid w:val="0"/>
              </w:rPr>
            </w:pPr>
          </w:p>
        </w:tc>
        <w:tc>
          <w:tcPr>
            <w:tcW w:w="2118" w:type="dxa"/>
            <w:tcMar/>
          </w:tcPr>
          <w:p w:rsidR="7E33E76F" w:rsidP="7E33E76F" w:rsidRDefault="7E33E76F" w14:paraId="0CA63E41" w14:textId="2A560284">
            <w:pPr>
              <w:pStyle w:val="a"/>
            </w:pPr>
          </w:p>
        </w:tc>
      </w:tr>
      <w:tr xmlns:wp14="http://schemas.microsoft.com/office/word/2010/wordml" w:rsidRPr="001924DB" w:rsidR="00C55598" w:rsidTr="35B39ADF" w14:paraId="0C123CC0" wp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558" w:type="dxa"/>
            <w:tcMar/>
          </w:tcPr>
          <w:p w:rsidRPr="001924DB" w:rsidR="00C55598" w:rsidP="00993A26" w:rsidRDefault="00C55598" w14:paraId="788F771C" wp14:textId="77777777">
            <w:r w:rsidRPr="001924DB">
              <w:t>Щитовидная железа</w:t>
            </w:r>
          </w:p>
          <w:p w:rsidRPr="001924DB" w:rsidR="00C55598" w:rsidP="7E33E76F" w:rsidRDefault="00C55598" w14:paraId="5852F072" wp14:textId="77777777">
            <w:pPr>
              <w:pStyle w:val="a"/>
            </w:pPr>
            <w:r w:rsidRPr="001924DB">
              <w:rPr>
                <w:snapToGrid w:val="0"/>
              </w:rPr>
              <w:t>Паращитовидные</w:t>
            </w:r>
            <w:r w:rsidRPr="001924DB">
              <w:rPr>
                <w:snapToGrid w:val="0"/>
              </w:rPr>
              <w:br/>
            </w:r>
            <w:r w:rsidRPr="001924DB">
              <w:rPr>
                <w:snapToGrid w:val="0"/>
              </w:rPr>
              <w:t>ж</w:t>
            </w:r>
            <w:r w:rsidRPr="001924DB">
              <w:rPr>
                <w:snapToGrid w:val="0"/>
              </w:rPr>
              <w:t>е</w:t>
            </w:r>
            <w:r w:rsidRPr="001924DB">
              <w:rPr>
                <w:snapToGrid w:val="0"/>
              </w:rPr>
              <w:t>лезы</w:t>
            </w:r>
          </w:p>
          <w:p w:rsidRPr="001924DB" w:rsidR="00C55598" w:rsidP="00993A26" w:rsidRDefault="00C55598" w14:paraId="54F61204" wp14:textId="77777777">
            <w:pPr/>
            <w:r w:rsidRPr="001924DB">
              <w:rPr>
                <w:snapToGrid w:val="0"/>
              </w:rPr>
              <w:t>Поджелудочная</w:t>
            </w:r>
            <w:r w:rsidRPr="001924DB">
              <w:rPr>
                <w:snapToGrid w:val="0"/>
              </w:rPr>
              <w:br/>
            </w:r>
            <w:r w:rsidRPr="001924DB">
              <w:rPr>
                <w:snapToGrid w:val="0"/>
              </w:rPr>
              <w:t>ж</w:t>
            </w:r>
            <w:r w:rsidRPr="001924DB">
              <w:rPr>
                <w:snapToGrid w:val="0"/>
              </w:rPr>
              <w:t>е</w:t>
            </w:r>
            <w:r w:rsidRPr="001924DB">
              <w:rPr>
                <w:snapToGrid w:val="0"/>
              </w:rPr>
              <w:t>леза</w:t>
            </w:r>
          </w:p>
          <w:p w:rsidRPr="001924DB" w:rsidR="00C55598" w:rsidP="7E33E76F" w:rsidRDefault="00C55598" w14:paraId="3C4C9D33" wp14:textId="77777777">
            <w:pPr>
              <w:pStyle w:val="a"/>
            </w:pPr>
            <w:r w:rsidRPr="001924DB">
              <w:rPr>
                <w:snapToGrid w:val="0"/>
              </w:rPr>
              <w:t>Надпочечники.</w:t>
            </w:r>
          </w:p>
          <w:p w:rsidRPr="001924DB" w:rsidR="00C55598" w:rsidP="00993A26" w:rsidRDefault="00C55598" w14:paraId="7DFD859A" wp14:textId="77777777">
            <w:r w:rsidRPr="001924DB">
              <w:t>Мозговое вещество</w:t>
            </w:r>
          </w:p>
          <w:p w:rsidRPr="001924DB" w:rsidR="00C55598" w:rsidP="7E33E76F" w:rsidRDefault="00C55598" w14:paraId="5C8782B6" wp14:textId="04BEA002">
            <w:pPr>
              <w:pStyle w:val="a"/>
            </w:pPr>
            <w:r w:rsidR="7E33E76F">
              <w:rPr/>
              <w:t>Корковое вещество</w:t>
            </w:r>
          </w:p>
          <w:p w:rsidRPr="001924DB" w:rsidR="00C55598" w:rsidP="7E33E76F" w:rsidRDefault="00C55598" w14:paraId="0546DEC5" wp14:textId="0FD6A057">
            <w:pPr>
              <w:pStyle w:val="a"/>
            </w:pPr>
            <w:r w:rsidR="7E33E76F">
              <w:rPr/>
              <w:t>Семенники</w:t>
            </w:r>
          </w:p>
          <w:p w:rsidRPr="001924DB" w:rsidR="00C55598" w:rsidP="00993A26" w:rsidRDefault="00C55598" w14:paraId="20F8F82B" wp14:textId="77777777">
            <w:pPr>
              <w:rPr>
                <w:snapToGrid w:val="0"/>
              </w:rPr>
            </w:pPr>
            <w:r w:rsidRPr="001924DB">
              <w:rPr>
                <w:snapToGrid w:val="0"/>
              </w:rPr>
              <w:t>Яичники</w:t>
            </w:r>
          </w:p>
        </w:tc>
        <w:tc>
          <w:tcPr>
            <w:tcW w:w="2551" w:type="dxa"/>
            <w:tcMar/>
          </w:tcPr>
          <w:p w:rsidRPr="001924DB" w:rsidR="00C55598" w:rsidP="00993A26" w:rsidRDefault="00C55598" w14:paraId="797814DE" wp14:textId="77777777" wp14:noSpellErr="1">
            <w:pPr>
              <w:rPr>
                <w:snapToGrid w:val="0"/>
              </w:rPr>
            </w:pPr>
          </w:p>
        </w:tc>
        <w:tc>
          <w:tcPr>
            <w:tcW w:w="2118" w:type="dxa"/>
            <w:tcMar/>
          </w:tcPr>
          <w:p w:rsidRPr="001924DB" w:rsidR="00C55598" w:rsidP="00993A26" w:rsidRDefault="00C55598" w14:paraId="7196D064" wp14:textId="77777777">
            <w:pPr>
              <w:rPr>
                <w:snapToGrid w:val="0"/>
              </w:rPr>
            </w:pPr>
          </w:p>
        </w:tc>
        <w:tc>
          <w:tcPr>
            <w:tcMar/>
          </w:tcPr>
          <w:p w:rsidR="35B39ADF" w:rsidP="35B39ADF" w:rsidRDefault="35B39ADF" w14:paraId="52CF9C75" w14:textId="754207A5">
            <w:pPr>
              <w:pStyle w:val="a"/>
            </w:pPr>
          </w:p>
        </w:tc>
      </w:tr>
    </w:tbl>
    <w:p xmlns:wp14="http://schemas.microsoft.com/office/word/2010/wordml" w:rsidR="00C55598" w:rsidP="00C55598" w:rsidRDefault="00C55598" w14:paraId="20A76A0D" wp14:textId="67D09698">
      <w:pPr>
        <w:pStyle w:val="4"/>
        <w:spacing w:line="240" w:lineRule="atLeast"/>
        <w:ind w:left="1620" w:hanging="1620"/>
      </w:pPr>
      <w:bookmarkStart w:name="_Toc48131192" w:id="15"/>
      <w:bookmarkStart w:name="_Toc48802535" w:id="16"/>
      <w:bookmarkStart w:name="_Toc49068063" w:id="17"/>
      <w:r w:rsidR="35B39ADF">
        <w:rPr/>
        <w:t>Задание 3. «Эндокринная система»</w:t>
      </w:r>
      <w:bookmarkEnd w:id="15"/>
      <w:bookmarkEnd w:id="16"/>
      <w:bookmarkEnd w:id="17"/>
    </w:p>
    <w:p xmlns:wp14="http://schemas.microsoft.com/office/word/2010/wordml" w:rsidRPr="002129E5" w:rsidR="00C55598" w:rsidP="00C55598" w:rsidRDefault="00C55598" w14:paraId="3E029B31" wp14:textId="77777777">
      <w:pPr>
        <w:spacing w:line="240" w:lineRule="atLeast"/>
        <w:ind w:right="88"/>
        <w:jc w:val="both"/>
        <w:rPr>
          <w:i/>
          <w:sz w:val="24"/>
        </w:rPr>
      </w:pPr>
      <w:r w:rsidRPr="002129E5">
        <w:rPr>
          <w:i/>
          <w:sz w:val="24"/>
        </w:rPr>
        <w:t>Запишите номера вопросов и пропущенные слова</w:t>
      </w:r>
      <w:r>
        <w:rPr>
          <w:i/>
          <w:sz w:val="24"/>
        </w:rPr>
        <w:t xml:space="preserve"> (или группы слов)</w:t>
      </w:r>
      <w:r w:rsidRPr="002129E5">
        <w:rPr>
          <w:i/>
          <w:sz w:val="24"/>
        </w:rPr>
        <w:t>:</w:t>
      </w:r>
    </w:p>
    <w:p xmlns:wp14="http://schemas.microsoft.com/office/word/2010/wordml" w:rsidRPr="00C471C4" w:rsidR="00C55598" w:rsidP="00C55598" w:rsidRDefault="00C55598" w14:paraId="188A7826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Железы желудка и кишечника являются железами (_) секреции.</w:t>
      </w:r>
    </w:p>
    <w:p xmlns:wp14="http://schemas.microsoft.com/office/word/2010/wordml" w:rsidRPr="00C471C4" w:rsidR="00C55598" w:rsidP="00C55598" w:rsidRDefault="00C55598" w14:paraId="56BE5034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Гормоны являются (_) многих физиологических функций организма.</w:t>
      </w:r>
    </w:p>
    <w:p xmlns:wp14="http://schemas.microsoft.com/office/word/2010/wordml" w:rsidRPr="00C471C4" w:rsidR="00C55598" w:rsidP="00C55598" w:rsidRDefault="00C55598" w14:paraId="60815A26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Гипоталамус регулирует работу эндокринной системы с помощью (_)-гормонов.</w:t>
      </w:r>
    </w:p>
    <w:p xmlns:wp14="http://schemas.microsoft.com/office/word/2010/wordml" w:rsidRPr="00C471C4" w:rsidR="00C55598" w:rsidP="00C55598" w:rsidRDefault="00C55598" w14:paraId="71D42035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Работа щитовидной железы регулируется передней долей гипофиза с помощью (_) гормонов.</w:t>
      </w:r>
    </w:p>
    <w:p xmlns:wp14="http://schemas.microsoft.com/office/word/2010/wordml" w:rsidRPr="00C471C4" w:rsidR="00C55598" w:rsidP="00C55598" w:rsidRDefault="00C55598" w14:paraId="496C3AC0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При недостатке йода в пище развивается (_).</w:t>
      </w:r>
    </w:p>
    <w:p xmlns:wp14="http://schemas.microsoft.com/office/word/2010/wordml" w:rsidRPr="00C471C4" w:rsidR="00C55598" w:rsidP="00C55598" w:rsidRDefault="00C55598" w14:paraId="3C85B0AA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При гипофункции щитовидной железы развивается (_), если гипофункция у эмбри</w:t>
      </w:r>
      <w:r w:rsidRPr="00C471C4">
        <w:rPr>
          <w:snapToGrid w:val="0"/>
          <w:sz w:val="24"/>
          <w:szCs w:val="24"/>
        </w:rPr>
        <w:t>о</w:t>
      </w:r>
      <w:r w:rsidRPr="00C471C4">
        <w:rPr>
          <w:snapToGrid w:val="0"/>
          <w:sz w:val="24"/>
          <w:szCs w:val="24"/>
        </w:rPr>
        <w:t>на, то развивается забол</w:t>
      </w:r>
      <w:r w:rsidRPr="00C471C4">
        <w:rPr>
          <w:snapToGrid w:val="0"/>
          <w:sz w:val="24"/>
          <w:szCs w:val="24"/>
        </w:rPr>
        <w:t>е</w:t>
      </w:r>
      <w:r w:rsidRPr="00C471C4">
        <w:rPr>
          <w:snapToGrid w:val="0"/>
          <w:sz w:val="24"/>
          <w:szCs w:val="24"/>
        </w:rPr>
        <w:t>вание (_).</w:t>
      </w:r>
    </w:p>
    <w:p xmlns:wp14="http://schemas.microsoft.com/office/word/2010/wordml" w:rsidRPr="00C471C4" w:rsidR="00C55598" w:rsidP="00C55598" w:rsidRDefault="00C55598" w14:paraId="044AB573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При гиперфункции щитовидной железы развивается (_).</w:t>
      </w:r>
    </w:p>
    <w:p xmlns:wp14="http://schemas.microsoft.com/office/word/2010/wordml" w:rsidRPr="00C471C4" w:rsidR="00C55598" w:rsidP="00C55598" w:rsidRDefault="00C55598" w14:paraId="6D7918F7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Паращитовидные железы вырабатывают (_), при его недостатке уровень кальция в крови (_).</w:t>
      </w:r>
    </w:p>
    <w:p xmlns:wp14="http://schemas.microsoft.com/office/word/2010/wordml" w:rsidRPr="00C471C4" w:rsidR="00C55598" w:rsidP="00C55598" w:rsidRDefault="00C55598" w14:paraId="4DC671DA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(_) активирует ферменты, способствующие превращению глюкозы в гликоген в печ</w:t>
      </w:r>
      <w:r w:rsidRPr="00C471C4">
        <w:rPr>
          <w:snapToGrid w:val="0"/>
          <w:sz w:val="24"/>
          <w:szCs w:val="24"/>
        </w:rPr>
        <w:t>е</w:t>
      </w:r>
      <w:r w:rsidRPr="00C471C4">
        <w:rPr>
          <w:snapToGrid w:val="0"/>
          <w:sz w:val="24"/>
          <w:szCs w:val="24"/>
        </w:rPr>
        <w:t>ни и мышцах, повышает проница</w:t>
      </w:r>
      <w:r w:rsidRPr="00C471C4">
        <w:rPr>
          <w:snapToGrid w:val="0"/>
          <w:sz w:val="24"/>
          <w:szCs w:val="24"/>
        </w:rPr>
        <w:t>е</w:t>
      </w:r>
      <w:r w:rsidRPr="00C471C4">
        <w:rPr>
          <w:snapToGrid w:val="0"/>
          <w:sz w:val="24"/>
          <w:szCs w:val="24"/>
        </w:rPr>
        <w:t>мость клеточных мембран для глюкозы.</w:t>
      </w:r>
    </w:p>
    <w:p xmlns:wp14="http://schemas.microsoft.com/office/word/2010/wordml" w:rsidRPr="00C471C4" w:rsidR="00C55598" w:rsidP="00C55598" w:rsidRDefault="00C55598" w14:paraId="3479DE85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Гормоны коры надпочечников – (_)</w:t>
      </w:r>
      <w:r>
        <w:rPr>
          <w:snapToGrid w:val="0"/>
          <w:sz w:val="24"/>
          <w:szCs w:val="24"/>
        </w:rPr>
        <w:t>, например (_)</w:t>
      </w:r>
      <w:r w:rsidRPr="00C471C4">
        <w:rPr>
          <w:snapToGrid w:val="0"/>
          <w:sz w:val="24"/>
          <w:szCs w:val="24"/>
        </w:rPr>
        <w:t xml:space="preserve"> – отвечают за уровень ионов н</w:t>
      </w:r>
      <w:r w:rsidRPr="00C471C4">
        <w:rPr>
          <w:snapToGrid w:val="0"/>
          <w:sz w:val="24"/>
          <w:szCs w:val="24"/>
        </w:rPr>
        <w:t>а</w:t>
      </w:r>
      <w:r w:rsidRPr="00C471C4">
        <w:rPr>
          <w:snapToGrid w:val="0"/>
          <w:sz w:val="24"/>
          <w:szCs w:val="24"/>
        </w:rPr>
        <w:t>трия и калия в кр</w:t>
      </w:r>
      <w:r w:rsidRPr="00C471C4">
        <w:rPr>
          <w:snapToGrid w:val="0"/>
          <w:sz w:val="24"/>
          <w:szCs w:val="24"/>
        </w:rPr>
        <w:t>о</w:t>
      </w:r>
      <w:r w:rsidRPr="00C471C4">
        <w:rPr>
          <w:snapToGrid w:val="0"/>
          <w:sz w:val="24"/>
          <w:szCs w:val="24"/>
        </w:rPr>
        <w:t>ви.</w:t>
      </w:r>
    </w:p>
    <w:p xmlns:wp14="http://schemas.microsoft.com/office/word/2010/wordml" w:rsidRPr="00C471C4" w:rsidR="00C55598" w:rsidP="00C55598" w:rsidRDefault="00C55598" w14:paraId="4F754C5E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Гормоны коры надпочечников – (_)</w:t>
      </w:r>
      <w:r>
        <w:rPr>
          <w:snapToGrid w:val="0"/>
          <w:sz w:val="24"/>
          <w:szCs w:val="24"/>
        </w:rPr>
        <w:t>, например (_)</w:t>
      </w:r>
      <w:r w:rsidRPr="00C471C4">
        <w:rPr>
          <w:snapToGrid w:val="0"/>
          <w:sz w:val="24"/>
          <w:szCs w:val="24"/>
        </w:rPr>
        <w:t xml:space="preserve"> – отвечают за регуляцию уровня глюкозы в крови с помощью </w:t>
      </w:r>
      <w:r w:rsidRPr="00C471C4">
        <w:rPr>
          <w:snapToGrid w:val="0"/>
          <w:sz w:val="24"/>
          <w:szCs w:val="24"/>
        </w:rPr>
        <w:t>гликогенеза</w:t>
      </w:r>
      <w:r w:rsidRPr="00C471C4">
        <w:rPr>
          <w:snapToGrid w:val="0"/>
          <w:sz w:val="24"/>
          <w:szCs w:val="24"/>
        </w:rPr>
        <w:t xml:space="preserve">, </w:t>
      </w:r>
      <w:r w:rsidRPr="00C471C4">
        <w:rPr>
          <w:snapToGrid w:val="0"/>
          <w:sz w:val="24"/>
          <w:szCs w:val="24"/>
        </w:rPr>
        <w:t>гликог</w:t>
      </w:r>
      <w:r w:rsidRPr="00C471C4">
        <w:rPr>
          <w:snapToGrid w:val="0"/>
          <w:sz w:val="24"/>
          <w:szCs w:val="24"/>
        </w:rPr>
        <w:t>е</w:t>
      </w:r>
      <w:r w:rsidRPr="00C471C4">
        <w:rPr>
          <w:snapToGrid w:val="0"/>
          <w:sz w:val="24"/>
          <w:szCs w:val="24"/>
        </w:rPr>
        <w:t>нолиза</w:t>
      </w:r>
      <w:r w:rsidRPr="00C471C4">
        <w:rPr>
          <w:snapToGrid w:val="0"/>
          <w:sz w:val="24"/>
          <w:szCs w:val="24"/>
        </w:rPr>
        <w:t>, глюконеогенеза.</w:t>
      </w:r>
    </w:p>
    <w:p xmlns:wp14="http://schemas.microsoft.com/office/word/2010/wordml" w:rsidRPr="00C471C4" w:rsidR="00C55598" w:rsidP="00C55598" w:rsidRDefault="00C55598" w14:paraId="40B3EC2A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Мозговое вещество надпочечников образует два гормона: (_).</w:t>
      </w:r>
    </w:p>
    <w:p xmlns:wp14="http://schemas.microsoft.com/office/word/2010/wordml" w:rsidRPr="00C471C4" w:rsidR="00C55598" w:rsidP="00C55598" w:rsidRDefault="00C55598" w14:paraId="153C824D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Адреналин влияет на количество глюкозы в крови, при его избытке происходит (_) гликогена и (_) содержания глюк</w:t>
      </w:r>
      <w:r w:rsidRPr="00C471C4">
        <w:rPr>
          <w:snapToGrid w:val="0"/>
          <w:sz w:val="24"/>
          <w:szCs w:val="24"/>
        </w:rPr>
        <w:t>о</w:t>
      </w:r>
      <w:r w:rsidRPr="00C471C4">
        <w:rPr>
          <w:snapToGrid w:val="0"/>
          <w:sz w:val="24"/>
          <w:szCs w:val="24"/>
        </w:rPr>
        <w:t>зы в крови.</w:t>
      </w:r>
    </w:p>
    <w:p xmlns:wp14="http://schemas.microsoft.com/office/word/2010/wordml" w:rsidRPr="00C471C4" w:rsidR="00C55598" w:rsidP="00C55598" w:rsidRDefault="00C55598" w14:paraId="4D233D3F" wp14:textId="77777777">
      <w:pPr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C471C4">
        <w:rPr>
          <w:snapToGrid w:val="0"/>
          <w:sz w:val="24"/>
          <w:szCs w:val="24"/>
        </w:rPr>
        <w:t>В фолликулах и желтых телах яичников образуются женские половые гормоны – (_) и (_).</w:t>
      </w:r>
    </w:p>
    <w:p xmlns:wp14="http://schemas.microsoft.com/office/word/2010/wordml" w:rsidR="00E07EF7" w:rsidP="00C55598" w:rsidRDefault="00E07EF7" w14:paraId="34FF1C98" wp14:textId="77777777">
      <w:pPr>
        <w:rPr>
          <w:b/>
          <w:i/>
          <w:sz w:val="28"/>
          <w:szCs w:val="28"/>
          <w:lang w:val="en-US"/>
        </w:rPr>
      </w:pPr>
    </w:p>
    <w:sectPr w:rsidR="00E07EF7" w:rsidSect="00C55598">
      <w:headerReference w:type="even" r:id="rId15"/>
      <w:headerReference w:type="default" r:id="rId16"/>
      <w:pgSz w:w="11906" w:h="16838" w:orient="portrait" w:code="9"/>
      <w:pgMar w:top="567" w:right="1134" w:bottom="567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495835" w:rsidRDefault="00495835" w14:paraId="48A21919" wp14:textId="77777777">
      <w:r>
        <w:separator/>
      </w:r>
    </w:p>
  </w:endnote>
  <w:endnote w:type="continuationSeparator" w:id="0">
    <w:p xmlns:wp14="http://schemas.microsoft.com/office/word/2010/wordml" w:rsidR="00495835" w:rsidRDefault="00495835" w14:paraId="6BD18F9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495835" w:rsidRDefault="00495835" w14:paraId="238601FE" wp14:textId="77777777">
      <w:r>
        <w:separator/>
      </w:r>
    </w:p>
  </w:footnote>
  <w:footnote w:type="continuationSeparator" w:id="0">
    <w:p xmlns:wp14="http://schemas.microsoft.com/office/word/2010/wordml" w:rsidR="00495835" w:rsidRDefault="00495835" w14:paraId="0F3CAB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55598" w:rsidP="00993A26" w:rsidRDefault="00C55598" w14:paraId="7C70BCC4" wp14:textId="77777777">
    <w:pPr>
      <w:pStyle w:val="a3"/>
      <w:framePr w:wrap="around" w:hAnchor="margin" w:vAnchor="text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E15641">
      <w:rPr>
        <w:rStyle w:val="a4"/>
      </w:rPr>
      <w:fldChar w:fldCharType="separate"/>
    </w:r>
    <w:r w:rsidR="00F65BDD">
      <w:rPr>
        <w:rStyle w:val="a4"/>
        <w:noProof/>
      </w:rPr>
      <w:t>5</w:t>
    </w:r>
    <w:r>
      <w:rPr>
        <w:rStyle w:val="a4"/>
      </w:rPr>
      <w:fldChar w:fldCharType="end"/>
    </w:r>
  </w:p>
  <w:p xmlns:wp14="http://schemas.microsoft.com/office/word/2010/wordml" w:rsidR="00C55598" w:rsidP="00C55598" w:rsidRDefault="00C55598" w14:paraId="5B08B5D1" wp14:textId="7777777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55598" w:rsidP="00993A26" w:rsidRDefault="00C55598" w14:paraId="28F4D5D3" wp14:textId="77777777">
    <w:pPr>
      <w:pStyle w:val="a3"/>
      <w:framePr w:wrap="around" w:hAnchor="margin" w:vAnchor="text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31BB">
      <w:rPr>
        <w:rStyle w:val="a4"/>
        <w:noProof/>
      </w:rPr>
      <w:t>2</w:t>
    </w:r>
    <w:r>
      <w:rPr>
        <w:rStyle w:val="a4"/>
      </w:rPr>
      <w:fldChar w:fldCharType="end"/>
    </w:r>
  </w:p>
  <w:p xmlns:wp14="http://schemas.microsoft.com/office/word/2010/wordml" w:rsidR="00C55598" w:rsidP="00C55598" w:rsidRDefault="00C55598" w14:paraId="6D072C0D" wp14:textId="7777777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2C51"/>
    <w:multiLevelType w:val="multilevel"/>
    <w:tmpl w:val="AD04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D1714"/>
    <w:multiLevelType w:val="multilevel"/>
    <w:tmpl w:val="9F609C1A"/>
    <w:lvl w:ilvl="0">
      <w:start w:val="1"/>
      <w:numFmt w:val="decimal"/>
      <w:lvlText w:val="%1."/>
      <w:lvlJc w:val="left"/>
      <w:pPr>
        <w:tabs>
          <w:tab w:val="num" w:pos="359"/>
        </w:tabs>
        <w:ind w:left="357" w:hanging="3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B61BF"/>
    <w:multiLevelType w:val="multilevel"/>
    <w:tmpl w:val="FDF2B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13BDB"/>
    <w:multiLevelType w:val="hybridMulti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3C4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3A09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E8B7C11"/>
    <w:multiLevelType w:val="hybridMultilevel"/>
    <w:tmpl w:val="FB74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856B14"/>
    <w:multiLevelType w:val="multilevel"/>
    <w:tmpl w:val="9F609C1A"/>
    <w:lvl w:ilvl="0">
      <w:start w:val="1"/>
      <w:numFmt w:val="decimal"/>
      <w:lvlText w:val="%1."/>
      <w:lvlJc w:val="left"/>
      <w:pPr>
        <w:tabs>
          <w:tab w:val="num" w:pos="359"/>
        </w:tabs>
        <w:ind w:left="357" w:hanging="3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62E3C"/>
    <w:multiLevelType w:val="hybridMulti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775F7F"/>
    <w:multiLevelType w:val="multilevel"/>
    <w:tmpl w:val="8DBAA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D124BC"/>
    <w:multiLevelType w:val="hybridMultilevel"/>
    <w:tmpl w:val="82F8F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98"/>
    <w:rsid w:val="000E3B60"/>
    <w:rsid w:val="00115FA8"/>
    <w:rsid w:val="001309D8"/>
    <w:rsid w:val="00172BEA"/>
    <w:rsid w:val="002F61E2"/>
    <w:rsid w:val="00394400"/>
    <w:rsid w:val="003A25D4"/>
    <w:rsid w:val="003A61DF"/>
    <w:rsid w:val="00486C93"/>
    <w:rsid w:val="00492F06"/>
    <w:rsid w:val="00495835"/>
    <w:rsid w:val="004E1694"/>
    <w:rsid w:val="004F336D"/>
    <w:rsid w:val="00546433"/>
    <w:rsid w:val="005C29D2"/>
    <w:rsid w:val="00642B5D"/>
    <w:rsid w:val="006A5F5F"/>
    <w:rsid w:val="006E4C88"/>
    <w:rsid w:val="006E7BA5"/>
    <w:rsid w:val="00705675"/>
    <w:rsid w:val="00727FA6"/>
    <w:rsid w:val="00777C73"/>
    <w:rsid w:val="007E4127"/>
    <w:rsid w:val="0082306C"/>
    <w:rsid w:val="008B3071"/>
    <w:rsid w:val="009652A0"/>
    <w:rsid w:val="00972045"/>
    <w:rsid w:val="00993A26"/>
    <w:rsid w:val="009C25AD"/>
    <w:rsid w:val="00A565B9"/>
    <w:rsid w:val="00A602DE"/>
    <w:rsid w:val="00AF5E1B"/>
    <w:rsid w:val="00C17F90"/>
    <w:rsid w:val="00C37DA3"/>
    <w:rsid w:val="00C55598"/>
    <w:rsid w:val="00CA0FD0"/>
    <w:rsid w:val="00CA3E8F"/>
    <w:rsid w:val="00D87C84"/>
    <w:rsid w:val="00DE29F4"/>
    <w:rsid w:val="00E07EF7"/>
    <w:rsid w:val="00E15641"/>
    <w:rsid w:val="00E231BB"/>
    <w:rsid w:val="00E3664E"/>
    <w:rsid w:val="00E76B07"/>
    <w:rsid w:val="00ED76DF"/>
    <w:rsid w:val="00F16FF0"/>
    <w:rsid w:val="00F65BDD"/>
    <w:rsid w:val="35B39ADF"/>
    <w:rsid w:val="7E33E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AD7011-B3FE-4D40-B162-2D550384383B}"/>
  <w14:docId w14:val="3AF850B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C55598"/>
    <w:rPr>
      <w:lang w:eastAsia="ru-RU"/>
    </w:rPr>
  </w:style>
  <w:style w:type="paragraph" w:styleId="3">
    <w:name w:val="heading 3"/>
    <w:basedOn w:val="a"/>
    <w:next w:val="1"/>
    <w:qFormat/>
    <w:rsid w:val="00C55598"/>
    <w:pPr>
      <w:keepNext/>
      <w:spacing w:before="240" w:after="60"/>
      <w:ind w:left="1418" w:hanging="1418"/>
      <w:outlineLvl w:val="2"/>
    </w:pPr>
    <w:rPr>
      <w:rFonts w:ascii="Arial" w:hAnsi="Arial"/>
      <w:b/>
      <w:i/>
      <w:sz w:val="24"/>
      <w:u w:val="single"/>
    </w:rPr>
  </w:style>
  <w:style w:type="paragraph" w:styleId="4">
    <w:name w:val="heading 4"/>
    <w:basedOn w:val="a"/>
    <w:next w:val="a"/>
    <w:qFormat/>
    <w:rsid w:val="00C55598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rsid w:val="00C555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5598"/>
  </w:style>
  <w:style w:type="paragraph" w:styleId="a5">
    <w:name w:val="Body Text Indent"/>
    <w:basedOn w:val="a"/>
    <w:rsid w:val="00C55598"/>
    <w:pPr>
      <w:spacing w:after="120"/>
      <w:ind w:left="283"/>
    </w:pPr>
  </w:style>
  <w:style w:type="paragraph" w:styleId="2">
    <w:name w:val="Body Text Indent 2"/>
    <w:basedOn w:val="a"/>
    <w:rsid w:val="00C55598"/>
    <w:pPr>
      <w:spacing w:line="240" w:lineRule="atLeast"/>
      <w:ind w:right="176" w:firstLine="330"/>
      <w:jc w:val="both"/>
    </w:pPr>
    <w:rPr>
      <w:snapToGrid w:val="0"/>
      <w:sz w:val="24"/>
    </w:rPr>
  </w:style>
  <w:style w:type="paragraph" w:styleId="20" w:customStyle="1">
    <w:name w:val="Обычный без отступа 2"/>
    <w:basedOn w:val="a"/>
    <w:rsid w:val="00C55598"/>
    <w:pPr>
      <w:jc w:val="both"/>
    </w:pPr>
  </w:style>
  <w:style w:type="paragraph" w:styleId="-" w:customStyle="1">
    <w:name w:val="Основной текст-таблицы"/>
    <w:basedOn w:val="a"/>
    <w:rsid w:val="00C55598"/>
    <w:pPr>
      <w:spacing w:line="240" w:lineRule="atLeast"/>
    </w:pPr>
    <w:rPr>
      <w:snapToGrid w:val="0"/>
      <w:sz w:val="16"/>
    </w:rPr>
  </w:style>
  <w:style w:type="paragraph" w:styleId="1">
    <w:name w:val="toc 1"/>
    <w:basedOn w:val="a"/>
    <w:next w:val="a"/>
    <w:autoRedefine/>
    <w:semiHidden/>
    <w:rsid w:val="00C55598"/>
  </w:style>
  <w:style w:type="paragraph" w:styleId="a6">
    <w:name w:val="Balloon Text"/>
    <w:basedOn w:val="a"/>
    <w:semiHidden/>
    <w:rsid w:val="002F6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eader" Target="header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PhTL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Тема: Строение и функции эндокринной системы</dc:title>
  <dc:subject/>
  <dc:creator>AV</dc:creator>
  <keywords/>
  <dc:description/>
  <lastModifiedBy>Аникина Юлия</lastModifiedBy>
  <revision>4</revision>
  <lastPrinted>2006-03-19T16:38:00.0000000Z</lastPrinted>
  <dcterms:created xsi:type="dcterms:W3CDTF">2020-10-23T20:23:00.0000000Z</dcterms:created>
  <dcterms:modified xsi:type="dcterms:W3CDTF">2020-10-23T20:32:14.3982706Z</dcterms:modified>
</coreProperties>
</file>