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BB" w:rsidRDefault="002B17BB" w:rsidP="002B17BB">
      <w:r>
        <w:t>Господарська діяльність людини сприяє зміні ландшафту, витісненню аборигенних форм в результаті експлуатації флори і фауни, призводить до виснаження сировинної бази лісового і мисливського господарства, зникнення видів і скорочення ареалів.</w:t>
      </w:r>
    </w:p>
    <w:p w:rsidR="002B17BB" w:rsidRDefault="002B17BB" w:rsidP="002B17BB"/>
    <w:p w:rsidR="002B17BB" w:rsidRDefault="002B17BB" w:rsidP="002B17BB">
      <w:r>
        <w:t>До швидкого відновлення промислової фауни призводить науково-обгрунтоване штучне розселення диких тварин, при цьому розселяються тварини змінюються, пристосовуючись до нових умов проживання, тобто йде процес акліматизації нових видів.</w:t>
      </w:r>
    </w:p>
    <w:p w:rsidR="002B17BB" w:rsidRDefault="002B17BB" w:rsidP="002B17BB"/>
    <w:p w:rsidR="002B17BB" w:rsidRDefault="002B17BB" w:rsidP="002B17BB">
      <w:r>
        <w:t>Під акліматизацією розуміється не тільки процес пристосування будь-якого виду до нових умов на території, де цей вид раніше не мешкав, а потрапив при природному розширенні ареалу або при штучному його переселенні, а й комплекс заходів щодо вселення видів в нові місцеперебування, що проводиться з метою збагачення природних або штучних спільнот корисними для людини організмами. Початковим етапом акліматизації можна вважати інтродукцію, що трактується як навмисне або випадкове перенесення особин будь-якого виду за межі ареалу поширення.</w:t>
      </w:r>
    </w:p>
    <w:p w:rsidR="002B17BB" w:rsidRDefault="002B17BB" w:rsidP="002B17BB"/>
    <w:p w:rsidR="002B17BB" w:rsidRDefault="002B17BB" w:rsidP="002B17BB">
      <w:r>
        <w:t>Багато інтродуковані види часто не приживаються на нових місцях через відсутність комплексу умов, необхідного для життя цих видів. Інтродукції повинні передувати глибокі екологічні та біоценологічні дослідження, які показували б доцільність вселення нового виду.</w:t>
      </w:r>
    </w:p>
    <w:p w:rsidR="002B17BB" w:rsidRDefault="002B17BB" w:rsidP="002B17BB"/>
    <w:p w:rsidR="002B17BB" w:rsidRDefault="002B17BB" w:rsidP="002B17BB">
      <w:r>
        <w:t>У насиченому біоценозі вселення нового виду може мати успіх тільки в разі витіснення місцевого виду. екологічно близького акклиматизируемому.</w:t>
      </w:r>
    </w:p>
    <w:p w:rsidR="002B17BB" w:rsidRDefault="002B17BB" w:rsidP="002B17BB"/>
    <w:p w:rsidR="002B17BB" w:rsidRDefault="002B17BB" w:rsidP="002B17BB">
      <w:r>
        <w:t>Для цього інтродукований вид повинен володіти перевагою перед місцевим конкурентом. Велика перевага - більш досконала біологічна організація. Успішне впровадження плацентарних ссавців в біоценози Австралії та Нової Зеландії було обумовлено тим, що вони виявилися еволюційно більш досконалими, ніж їх сумчасті конкуренти. Але і при рівному еволюційному положенні акліматизантів і аборигенів нерідкі випадки, коли перші витісняють останніх. При акліматизації часто має місце невизначеність результатів і непередбачуваність наслідків збитку, що наноситься місцевим видам.</w:t>
      </w:r>
    </w:p>
    <w:p w:rsidR="002B17BB" w:rsidRDefault="002B17BB" w:rsidP="002B17BB"/>
    <w:p w:rsidR="002B17BB" w:rsidRDefault="002B17BB" w:rsidP="002B17BB">
      <w:r>
        <w:t>Випуски нового виду для акліматизації найчастіше були невдалими. В одних випадках вони закінчуються невдачею відразу (шиншила, скунс), в інших - через деякий час (нутрія), а в разі вдалого вселення (ондатра, американська норка) ефект різниться в регіональному аспекті.</w:t>
      </w:r>
    </w:p>
    <w:p w:rsidR="002B17BB" w:rsidRDefault="002B17BB" w:rsidP="002B17BB"/>
    <w:p w:rsidR="002B17BB" w:rsidRDefault="002B17BB" w:rsidP="002B17BB">
      <w:r>
        <w:t xml:space="preserve">При зникненні видів в тій чи іншій частині ареалу з причин посиленого промислу, перетворення ландшафту, забруднення середовища і т.п. практикують повернення виду з усуненням причин його зникнення. В результаті такого штучного розселення склад фауни не розширюється, а тільки відновлюється колишній фауністичний комплекс. Повернення виду в місця колишнього </w:t>
      </w:r>
      <w:r>
        <w:lastRenderedPageBreak/>
        <w:t>проживання називають реакліматизацією. На відміну від акліматизації повернення раніше наявного в біоценозі виду зміцнює біологічне співтовариство, так як відновлює його колишню структуру і механізми саморегуляції. У біоценозі не відбувається істотних перебудов; тимчасові заступники відсутнього виду відтісняються на свої споконвічні місця, і сам повертається вид не зазнає змін, потрапляючи в звичне біотичне і абіотичне оточення, до якого у нього вже є видові адаптації спадкового характеру. Підвидові особливості не виходять за рамки видових властивостей і для біоценозу не мають великого значення. Якщо істотно не змінилися колишні умови проживання, то випуски для реакліматизації практично завжди успішні. Реакліматизація є хорошим методом зміцнення ресурсів бази мисливського господарства. З 20 видів ссавців, що розселяються з метою повернення на колишні місця проживання, успішно реакліматизувалися 14 видів (70%).</w:t>
      </w:r>
    </w:p>
    <w:p w:rsidR="002B17BB" w:rsidRDefault="002B17BB" w:rsidP="002B17BB"/>
    <w:p w:rsidR="002B17BB" w:rsidRDefault="002B17BB" w:rsidP="002B17BB">
      <w:r>
        <w:t>Невдалими були випуски видів бабаків і північного оленя в лісовій зоні, оскільки в місцях випусків змінилися колишні умови проживання. Успішними були заходи з реакліматизації річкового бобра, соболя, хохулі, ховраха пісковика, кабана сайгака, джейрана, архара, кулана. Завдяки реакліматизації значно розширена область сучасного поширення бобра.</w:t>
      </w:r>
    </w:p>
    <w:p w:rsidR="002B17BB" w:rsidRDefault="002B17BB" w:rsidP="002B17BB"/>
    <w:p w:rsidR="002B17BB" w:rsidRDefault="002B17BB" w:rsidP="002B17BB">
      <w:r>
        <w:t>У відновленні історичного ареалу соболя істотна роль належить реакліматизаційним заходам.</w:t>
      </w:r>
    </w:p>
    <w:p w:rsidR="002B17BB" w:rsidRDefault="002B17BB" w:rsidP="002B17BB"/>
    <w:p w:rsidR="002B17BB" w:rsidRDefault="002B17BB" w:rsidP="002B17BB">
      <w:r>
        <w:t>Успішно реакліматизовані в ряді областей СНД благородний олень і зубр.</w:t>
      </w:r>
    </w:p>
    <w:p w:rsidR="002B17BB" w:rsidRDefault="002B17BB" w:rsidP="002B17BB"/>
    <w:p w:rsidR="002B17BB" w:rsidRDefault="002B17BB" w:rsidP="002B17BB">
      <w:r>
        <w:t>При акліматизації тварин доводиться вирішувати більш складні завдання, ніж при реакліматизації. Успіх інтродукції нових видів можливий при правильній оцінці екологічної пластичності, яка відсутня у видів стенофагів і стенофагів. Вузька екологічна спеціалізація свідчить про непридатність багатьох тварин для інтродукції. Практика показала, що при інтродукції нового виду в ареал біологічно і</w:t>
      </w:r>
    </w:p>
    <w:p w:rsidR="002B17BB" w:rsidRDefault="002B17BB" w:rsidP="002B17BB">
      <w:r>
        <w:t>екологічно близького виду успіх акліматизації буде залежати від того, краще або гірше аборигенного виявиться вселенець пристосованим до місцевих умов середовища. Так, наприклад, інтродукція зайця-русака в ареали зайця-біляка в Сибіру і маньчжурського зайця на Далекому Сході була визнана безперспективною через гіршу пристосованості даного виду до місцевих умов.</w:t>
      </w:r>
    </w:p>
    <w:p w:rsidR="002B17BB" w:rsidRDefault="002B17BB" w:rsidP="002B17BB"/>
    <w:p w:rsidR="002B17BB" w:rsidRDefault="002B17BB" w:rsidP="002B17BB">
      <w:r>
        <w:t xml:space="preserve">Випуски видів з метою розширення існуючого ареалу дуже часто були невдалими. Не принесло бажаних результатів розселення зайця-біляка в Чернігівській області, на Тянь-Шані, в Алма-Атинській області, в межах Киргизії, дикого кролика по південних областях України, лісової куниці в Киргизії, колонка - західніше межі природного ареалу, а світлого тхора на північній межі ареалу. Неоднозначні оцінки акліматизації отримані при розселенні єнота-полоскуна, крота-Європейського, зайця-русака плямистого і Північного оленів і деяких інших видів. Спроби акліматизації хохулі в умовах Башкирії, Томської, Челябінської та Новосибірської області виявилися невдалими. Інтродукція іноземних видів-шиншили, нутрії і скунса не вдалася. З вітчизняних видів, </w:t>
      </w:r>
      <w:r>
        <w:lastRenderedPageBreak/>
        <w:t>що розселяються для розширення ареалу, в нових районах успішно прижилися лише єнотовидний собака і білка звичайна, а з іноземних видів - американська норка, ондатра, вівцебик.</w:t>
      </w:r>
    </w:p>
    <w:p w:rsidR="002B17BB" w:rsidRDefault="002B17BB" w:rsidP="002B17BB"/>
    <w:p w:rsidR="002B17BB" w:rsidRDefault="002B17BB" w:rsidP="002B17BB">
      <w:r>
        <w:t>В даний час в штучному розселенні диких тварин практично немає випусків нових видів і мало перспектив, що вони будуть. Одна з причин такого-негативна оцінка акліматизації як методу спрямованого перетворення фауни.</w:t>
      </w:r>
    </w:p>
    <w:p w:rsidR="002B17BB" w:rsidRDefault="002B17BB" w:rsidP="002B17BB"/>
    <w:p w:rsidR="002B17BB" w:rsidRDefault="002B17BB" w:rsidP="002B17BB">
      <w:r>
        <w:t>Для всіх процвітаючих видів тварин протягом тривалих періодів властиво прагнення до розширення ареалів, завоювання нових територій і акваторій, де вони поступово акліматизуються. Посиленню природної акліматизації сприяє зростання антропогенного впливу на навколишнє середовище.</w:t>
      </w:r>
    </w:p>
    <w:p w:rsidR="002B17BB" w:rsidRDefault="002B17BB" w:rsidP="002B17BB"/>
    <w:p w:rsidR="002B17BB" w:rsidRDefault="002B17BB" w:rsidP="002B17BB">
      <w:r>
        <w:t>Великі рубки лісів, розвиток дорожньої мережі сприяли просуванню вовка на північ і в глиб лісових масивів. Поліпшення кормових умов в результаті сільськогосподарської діяльності супроводжували розширення природних ареалів у кабана. Багато видів риб по каналах проникають в басейни, де їх раніше не було.</w:t>
      </w:r>
    </w:p>
    <w:p w:rsidR="002B17BB" w:rsidRDefault="002B17BB" w:rsidP="002B17BB"/>
    <w:p w:rsidR="00DA1EFC" w:rsidRDefault="002B17BB" w:rsidP="002B17BB">
      <w:r>
        <w:t>Таким чином, стабільність меж ареалів-явище відносне і тимчасове, особливо в даний час. Так як в процеси динаміки ареалів прямо і побічно втручається людина. Він є винуватцем катастрофічного скорочення ареалів і повного знищення багатьох видів тварин. У той же час завдяки людині, в результаті випадкових або планомірних; Завозів тварин в нові райони, формуються штучні ареали природоохоронна діяльність, науково-обгрунтоване розселення тварин сприяє розширенню ареалів, збагаченню фауни і збільшенню продуктивності мисливських угідь</w:t>
      </w:r>
    </w:p>
    <w:sectPr w:rsidR="00DA1EFC" w:rsidSect="0044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B17BB"/>
    <w:rsid w:val="000D0462"/>
    <w:rsid w:val="002B17BB"/>
    <w:rsid w:val="00441026"/>
    <w:rsid w:val="00DA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6008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2022-02-15T03:48:00Z</dcterms:created>
  <dcterms:modified xsi:type="dcterms:W3CDTF">2022-02-15T03:48:00Z</dcterms:modified>
</cp:coreProperties>
</file>